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59" w:rsidRPr="00934E89" w:rsidRDefault="00934E89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bookmarkStart w:id="0" w:name="_GoBack"/>
      <w:bookmarkEnd w:id="0"/>
      <w:r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>Maschinenwechsel</w:t>
      </w:r>
      <w:r w:rsidR="007A21A8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– ohne teurem </w:t>
      </w:r>
      <w:r w:rsidR="007A21A8"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>Aggregate</w:t>
      </w:r>
      <w:r w:rsidR="007A21A8">
        <w:rPr>
          <w:rFonts w:ascii="Arial" w:eastAsia="Calibri" w:hAnsi="Arial" w:cs="Arial"/>
          <w:b/>
          <w:sz w:val="24"/>
          <w:szCs w:val="24"/>
          <w:lang w:val="de-DE" w:eastAsia="en-US"/>
        </w:rPr>
        <w:t>tausch</w:t>
      </w:r>
    </w:p>
    <w:p w:rsidR="00A94059" w:rsidRPr="001E37B3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highlight w:val="yellow"/>
          <w:lang w:val="de-DE" w:eastAsia="en-US"/>
        </w:rPr>
      </w:pPr>
    </w:p>
    <w:p w:rsidR="003370D0" w:rsidRDefault="00A94059" w:rsidP="00934E89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 </w:t>
      </w:r>
      <w:r w:rsid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mit neuen </w:t>
      </w:r>
      <w:r w:rsidR="00934E89" w:rsidRPr="00934E89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Adapterplatten für </w:t>
      </w:r>
      <w:r w:rsidR="00934E89">
        <w:rPr>
          <w:rFonts w:ascii="Arial" w:eastAsia="Calibri" w:hAnsi="Arial" w:cs="Arial"/>
          <w:b/>
          <w:sz w:val="24"/>
          <w:szCs w:val="24"/>
          <w:lang w:val="de-DE" w:eastAsia="en-US"/>
        </w:rPr>
        <w:t>betroffene Schnittstellen</w:t>
      </w:r>
    </w:p>
    <w:p w:rsidR="001346D2" w:rsidRPr="003370D0" w:rsidRDefault="001346D2" w:rsidP="0052328F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</w:p>
    <w:p w:rsidR="0052328F" w:rsidRPr="0052328F" w:rsidRDefault="00A94059" w:rsidP="0052328F">
      <w:pPr>
        <w:spacing w:line="360" w:lineRule="auto"/>
        <w:ind w:right="905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Seit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über 50 Jahren produziert die im ostwestfälischen Espelkamp bei Lübbecke ansässige Grotefeld GmbH hochwertige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ggregate für die holz-, kunststoff-und aluminiumbearbeitende Industrie sowie das Handwerk. 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Zudem ist das mittelständische Unternehmen Marktführer bei der 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Ausrüst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>ung</w:t>
      </w:r>
      <w:r w:rsidR="00C46F2E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von Maschinen und CNC-gesteuerte Bearbeitungszentren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mit Einheiten wie d</w:t>
      </w:r>
      <w:r w:rsidR="0052328F">
        <w:rPr>
          <w:rFonts w:ascii="Arial" w:eastAsia="Calibri" w:hAnsi="Arial" w:cs="Arial"/>
          <w:b/>
          <w:sz w:val="22"/>
          <w:szCs w:val="22"/>
          <w:lang w:val="de-DE" w:eastAsia="en-US"/>
        </w:rPr>
        <w:t>en</w:t>
      </w:r>
      <w:r w:rsidR="0052328F" w:rsidRP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52328F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häufig eingesetzten </w:t>
      </w:r>
      <w:r w:rsidR="007A21A8">
        <w:rPr>
          <w:rFonts w:ascii="Arial" w:eastAsia="Calibri" w:hAnsi="Arial" w:cs="Arial"/>
          <w:b/>
          <w:sz w:val="22"/>
          <w:szCs w:val="22"/>
          <w:lang w:val="de-DE" w:eastAsia="en-US"/>
        </w:rPr>
        <w:t>Tastspindeln – die, wie jedes andere Aggregat auch, exakt zu den Schnittstellen von Maschine und Werkzeugaufnahme passen müssen.</w:t>
      </w:r>
    </w:p>
    <w:p w:rsidR="0052328F" w:rsidRDefault="0052328F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5906D4" w:rsidRDefault="007A21A8" w:rsidP="005906D4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B</w:t>
      </w:r>
      <w:r w:rsidR="005906D4" w:rsidRPr="001346D2">
        <w:rPr>
          <w:rFonts w:ascii="Arial" w:eastAsia="Calibri" w:hAnsi="Arial" w:cs="Arial"/>
          <w:sz w:val="22"/>
          <w:szCs w:val="22"/>
          <w:lang w:val="de-DE" w:eastAsia="en-US"/>
        </w:rPr>
        <w:t xml:space="preserve">ei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vielen </w:t>
      </w:r>
      <w:r w:rsidR="005906D4" w:rsidRPr="001346D2">
        <w:rPr>
          <w:rFonts w:ascii="Arial" w:eastAsia="Calibri" w:hAnsi="Arial" w:cs="Arial"/>
          <w:sz w:val="22"/>
          <w:szCs w:val="22"/>
          <w:lang w:val="de-DE" w:eastAsia="en-US"/>
        </w:rPr>
        <w:t xml:space="preserve">Werkstücken ist es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>notwendig, jede Bearbeitung</w:t>
      </w:r>
      <w:r w:rsidR="005906D4" w:rsidRPr="001346D2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exakt </w:t>
      </w:r>
      <w:r w:rsidR="005906D4" w:rsidRPr="001346D2">
        <w:rPr>
          <w:rFonts w:ascii="Arial" w:eastAsia="Calibri" w:hAnsi="Arial" w:cs="Arial"/>
          <w:sz w:val="22"/>
          <w:szCs w:val="22"/>
          <w:lang w:val="de-DE" w:eastAsia="en-US"/>
        </w:rPr>
        <w:t>maßhaltig parallel zur Werkstückoberfläche durchzuführen.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 Dazu dienen T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astspindeln wie die GT05</w:t>
      </w:r>
      <w:r w:rsidR="005906D4">
        <w:rPr>
          <w:rFonts w:ascii="Arial" w:eastAsia="Calibri" w:hAnsi="Arial" w:cs="Arial"/>
          <w:sz w:val="22"/>
          <w:szCs w:val="22"/>
          <w:lang w:val="de-DE" w:eastAsia="en-US"/>
        </w:rPr>
        <w:t xml:space="preserve"> von Grotefeld. Diese können verschiedene Werkstoffe mittels frei wählbarer Tastmedien tasten und sind durch das abgedichtete Tastgehäuse nahezu wartungsfrei. </w:t>
      </w:r>
    </w:p>
    <w:p w:rsidR="005906D4" w:rsidRDefault="005906D4" w:rsidP="005906D4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5906D4" w:rsidRDefault="005906D4" w:rsidP="007A21A8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Der gefederte Tasthub passt sich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unterschiedlichen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Werkstücktoleranzen an und sichert einen konstanten Abstand zur Werkstückoberfläche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sowie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erstklassige Bearbeitung. Der Tastdruck ist materialspezifisch einstellbar. Über eine gut lesbare Maßskala ist die Werkzeugeinstellung leicht durchzuführen. Ein besonders wichtiges Feature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bei Grotefeld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ist die Luftabblasmöglichkeit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 verschiedener Tastspindeln</w:t>
      </w:r>
      <w:r>
        <w:rPr>
          <w:rFonts w:ascii="Arial" w:eastAsia="Calibri" w:hAnsi="Arial" w:cs="Arial"/>
          <w:sz w:val="22"/>
          <w:szCs w:val="22"/>
          <w:lang w:val="de-DE" w:eastAsia="en-US"/>
        </w:rPr>
        <w:t>, bei der Abblasdüsen für das Entfernen von Spangut und eine saubere Bearbeitung sorgen.</w:t>
      </w:r>
    </w:p>
    <w:p w:rsidR="0052328F" w:rsidRDefault="0052328F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1E37B3" w:rsidRDefault="005906D4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Doch fast immer müssen diese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von nahezu allen Fertigungsbetrieben eingesetzten und funktionsfähigen Aggregate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dann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ausgemustert werden, wenn durch Neuinvestitionen in Maschinen und Anlagen eine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lastRenderedPageBreak/>
        <w:t xml:space="preserve">zwar normierte, jedoch plötzlich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abweichende Bemaßung der Antriebe ihren Einsatz unmöglich macht. </w:t>
      </w:r>
    </w:p>
    <w:p w:rsidR="001E37B3" w:rsidRDefault="001E37B3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C46F2E" w:rsidRDefault="005906D4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Oder wenn es gar keine normativen Vorgaben gibt wie bei den Drehmomentenstützen, bei denen 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 xml:space="preserve">nahezu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jeder Maschinenbauer seine individuelle Lösung präferiert – was eine Vielzahl ebenso individuell zugeschnittener Aggregate erzwing</w:t>
      </w:r>
      <w:r w:rsidR="007A21A8">
        <w:rPr>
          <w:rFonts w:ascii="Arial" w:eastAsia="Calibri" w:hAnsi="Arial" w:cs="Arial"/>
          <w:sz w:val="22"/>
          <w:szCs w:val="22"/>
          <w:lang w:val="de-DE" w:eastAsia="en-US"/>
        </w:rPr>
        <w:t>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  <w:r w:rsidR="0052328F">
        <w:rPr>
          <w:rFonts w:ascii="Arial" w:eastAsia="Calibri" w:hAnsi="Arial" w:cs="Arial"/>
          <w:sz w:val="22"/>
          <w:szCs w:val="22"/>
          <w:lang w:val="de-DE" w:eastAsia="en-US"/>
        </w:rPr>
        <w:t>Für die</w:t>
      </w:r>
      <w:r>
        <w:rPr>
          <w:rFonts w:ascii="Arial" w:eastAsia="Calibri" w:hAnsi="Arial" w:cs="Arial"/>
          <w:sz w:val="22"/>
          <w:szCs w:val="22"/>
          <w:lang w:val="de-DE" w:eastAsia="en-US"/>
        </w:rPr>
        <w:t>se,</w:t>
      </w:r>
      <w:r w:rsidR="0052328F">
        <w:rPr>
          <w:rFonts w:ascii="Arial" w:eastAsia="Calibri" w:hAnsi="Arial" w:cs="Arial"/>
          <w:sz w:val="22"/>
          <w:szCs w:val="22"/>
          <w:lang w:val="de-DE" w:eastAsia="en-US"/>
        </w:rPr>
        <w:t xml:space="preserve"> seit Jahren u</w:t>
      </w:r>
      <w:r w:rsidR="001E37B3">
        <w:rPr>
          <w:rFonts w:ascii="Arial" w:eastAsia="Calibri" w:hAnsi="Arial" w:cs="Arial"/>
          <w:sz w:val="22"/>
          <w:szCs w:val="22"/>
          <w:lang w:val="de-DE" w:eastAsia="en-US"/>
        </w:rPr>
        <w:t xml:space="preserve">ngenügend </w:t>
      </w:r>
      <w:r w:rsidR="0052328F">
        <w:rPr>
          <w:rFonts w:ascii="Arial" w:eastAsia="Calibri" w:hAnsi="Arial" w:cs="Arial"/>
          <w:sz w:val="22"/>
          <w:szCs w:val="22"/>
          <w:lang w:val="de-DE" w:eastAsia="en-US"/>
        </w:rPr>
        <w:t>gelöste Problematik entwickelt Grotefeld aktuell smarte Lösungen.</w:t>
      </w:r>
    </w:p>
    <w:p w:rsidR="00C46F2E" w:rsidRDefault="00C46F2E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7435F4" w:rsidRDefault="001E37B3" w:rsidP="004F5AF7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>Mit der DIN 69893 wurde schon vor längerer Zeit die Spindelschnittstelle für BAZ normiert bzw. vereinheitlicht</w:t>
      </w:r>
      <w:r w:rsidR="00934E89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: Z.B. sind 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Hohlschaftkegel </w:t>
      </w:r>
      <w:r w:rsid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und 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>d</w:t>
      </w:r>
      <w:r w:rsidR="004F5AF7">
        <w:rPr>
          <w:rFonts w:ascii="Arial" w:eastAsia="Calibri" w:hAnsi="Arial" w:cs="Arial"/>
          <w:sz w:val="22"/>
          <w:szCs w:val="22"/>
          <w:lang w:val="de-DE" w:eastAsia="en-US"/>
        </w:rPr>
        <w:t>ie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>bekannte S</w:t>
      </w:r>
      <w:r w:rsid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chnittstelle 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HSK-F63 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>übergreifend für die Werkzeugaufnahme im Einsatz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. Doch was geschieht auf </w:t>
      </w:r>
      <w:r w:rsidR="00934E89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der 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>Aggregateseite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, wenn sich die </w:t>
      </w:r>
      <w:r w:rsidR="00934E89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damit 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>jeweilig verbundenen Komponenten –</w:t>
      </w:r>
      <w:r w:rsidR="00934E89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 also 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>Maschine bzw. Werkzeug – ändern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? </w:t>
      </w:r>
      <w:r w:rsidR="00934E89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Hier 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gibt es keine allgemeinverbindlichen Industrienormen, sodass oft der </w:t>
      </w:r>
      <w:r w:rsidR="008046D0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Teil- oder sogar 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Komplettaustausch </w:t>
      </w:r>
      <w:r w:rsidR="00934E89" w:rsidRPr="004F5AF7">
        <w:rPr>
          <w:rFonts w:ascii="Arial" w:eastAsia="Calibri" w:hAnsi="Arial" w:cs="Arial"/>
          <w:sz w:val="22"/>
          <w:szCs w:val="22"/>
          <w:lang w:val="de-DE" w:eastAsia="en-US"/>
        </w:rPr>
        <w:t xml:space="preserve">der bisherigen Aggregate </w:t>
      </w:r>
      <w:r w:rsidRPr="004F5AF7">
        <w:rPr>
          <w:rFonts w:ascii="Arial" w:eastAsia="Calibri" w:hAnsi="Arial" w:cs="Arial"/>
          <w:sz w:val="22"/>
          <w:szCs w:val="22"/>
          <w:lang w:val="de-DE" w:eastAsia="en-US"/>
        </w:rPr>
        <w:t>die kostenintensive Folge ist.</w:t>
      </w:r>
    </w:p>
    <w:p w:rsidR="008046D0" w:rsidRDefault="008046D0" w:rsidP="0052328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</w:p>
    <w:p w:rsidR="00465502" w:rsidRDefault="008046D0" w:rsidP="00CB1CA7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>Grotefeld hat in den vergangenen Monaten Zeit und Kosten investiert, um Anwender</w:t>
      </w:r>
      <w:r w:rsidR="00934E89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hier</w:t>
      </w:r>
      <w:r w:rsidR="00934E89">
        <w:rPr>
          <w:rFonts w:ascii="Arial" w:eastAsia="Calibri" w:hAnsi="Arial" w:cs="Arial"/>
          <w:sz w:val="22"/>
          <w:szCs w:val="22"/>
          <w:lang w:val="de-DE" w:eastAsia="en-US"/>
        </w:rPr>
        <w:t>zu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eine nachhaltige Lösung anbieten zu können. </w:t>
      </w:r>
      <w:r w:rsidR="00934E89">
        <w:rPr>
          <w:rFonts w:ascii="Arial" w:eastAsia="Calibri" w:hAnsi="Arial" w:cs="Arial"/>
          <w:sz w:val="22"/>
          <w:szCs w:val="22"/>
          <w:lang w:val="de-DE" w:eastAsia="en-US"/>
        </w:rPr>
        <w:t xml:space="preserve">Dank dem Einsatz neuentwickelter und relativ preiswerter Adapterplatten wird künftig 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Austausch</w:t>
      </w:r>
      <w:r w:rsidR="00934E89">
        <w:rPr>
          <w:rFonts w:ascii="Arial" w:eastAsia="Calibri" w:hAnsi="Arial" w:cs="Arial"/>
          <w:sz w:val="22"/>
          <w:szCs w:val="22"/>
          <w:lang w:val="de-DE" w:eastAsia="en-US"/>
        </w:rPr>
        <w:t xml:space="preserve">barkeit aller betreffenden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Schnittstellen </w:t>
      </w:r>
      <w:r w:rsidR="00934E89">
        <w:rPr>
          <w:rFonts w:ascii="Arial" w:eastAsia="Calibri" w:hAnsi="Arial" w:cs="Arial"/>
          <w:sz w:val="22"/>
          <w:szCs w:val="22"/>
          <w:lang w:val="de-DE" w:eastAsia="en-US"/>
        </w:rPr>
        <w:t>ermöglicht werden. Die Weiternutzung vorhandener Aggregate ist damit spielend möglich – was nicht nur Druck von der Kostenseite nimmt, sondern auch ein Beitrag zur Nachhaltigkeit ist.</w:t>
      </w:r>
    </w:p>
    <w:sectPr w:rsidR="00465502" w:rsidSect="00447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2552" w:bottom="1134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6" w:rsidRDefault="006C30A6">
      <w:r>
        <w:separator/>
      </w:r>
    </w:p>
  </w:endnote>
  <w:endnote w:type="continuationSeparator" w:id="0">
    <w:p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0" w:rsidRDefault="000443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03A44" wp14:editId="25B7FB94">
              <wp:simplePos x="0" y="0"/>
              <wp:positionH relativeFrom="column">
                <wp:posOffset>4987925</wp:posOffset>
              </wp:positionH>
              <wp:positionV relativeFrom="paragraph">
                <wp:posOffset>-2176145</wp:posOffset>
              </wp:positionV>
              <wp:extent cx="1485900" cy="21869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8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22F" w:rsidRDefault="0044722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FB42CE" w:rsidRDefault="00735CC9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407C6D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43737F" w:rsidRDefault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43737F" w:rsidRPr="00087AD5" w:rsidRDefault="0043737F" w:rsidP="0043737F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(Text/Bilder)</w:t>
                          </w:r>
                        </w:p>
                        <w:p w:rsidR="0043737F" w:rsidRDefault="0043737F" w:rsidP="0043737F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43737F" w:rsidRPr="00407C6D" w:rsidRDefault="00934E89" w:rsidP="0043737F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gfnd19</w:t>
                          </w:r>
                          <w:r w:rsidR="0043737F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3A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75pt;margin-top:-171.35pt;width:117pt;height:1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Qau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" filled="f" stroked="f">
              <v:textbox>
                <w:txbxContent>
                  <w:p w:rsidR="0044722F" w:rsidRDefault="0044722F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proofErr w:type="gramStart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</w:t>
                    </w:r>
                    <w:proofErr w:type="gramEnd"/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 xml:space="preserve">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FB42CE" w:rsidRDefault="00735CC9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</w:t>
                    </w:r>
                    <w:r w:rsidR="00407C6D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edelweisspress.de</w:t>
                    </w:r>
                  </w:p>
                  <w:p w:rsidR="0043737F" w:rsidRDefault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43737F" w:rsidRPr="00087AD5" w:rsidRDefault="0043737F" w:rsidP="0043737F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Bilder</w:t>
                    </w:r>
                    <w:proofErr w:type="spellEnd"/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)</w:t>
                    </w:r>
                  </w:p>
                  <w:p w:rsidR="0043737F" w:rsidRDefault="0043737F" w:rsidP="0043737F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43737F" w:rsidRPr="00407C6D" w:rsidRDefault="00934E89" w:rsidP="0043737F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gfnd19</w:t>
                    </w:r>
                    <w:r w:rsidR="0043737F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0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8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0" w:rsidRDefault="000443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6" w:rsidRDefault="006C30A6">
      <w:r>
        <w:separator/>
      </w:r>
    </w:p>
  </w:footnote>
  <w:footnote w:type="continuationSeparator" w:id="0">
    <w:p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0" w:rsidRDefault="000443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9264" behindDoc="1" locked="0" layoutInCell="1" allowOverlap="1" wp14:anchorId="4EBC614D" wp14:editId="2BED9353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8273C" w:rsidRDefault="00934E89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Oktober 2019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CB1CA7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5BA02D" wp14:editId="061CC84D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5629D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3CDF75" wp14:editId="4F5548CB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B55D6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Eugen-Gerstenmaier-Str. 1</w:t>
                          </w:r>
                        </w:p>
                        <w:p w:rsidR="0068273C" w:rsidRPr="00A34EB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32339 Espelkamp</w:t>
                          </w:r>
                          <w:r w:rsidR="0068273C"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DF7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0" w:rsidRDefault="000443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43E30"/>
    <w:rsid w:val="000443D0"/>
    <w:rsid w:val="00047C98"/>
    <w:rsid w:val="00052E5E"/>
    <w:rsid w:val="00061EBD"/>
    <w:rsid w:val="00071289"/>
    <w:rsid w:val="000751A1"/>
    <w:rsid w:val="000857B5"/>
    <w:rsid w:val="00091A74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5224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E37B3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76C4"/>
    <w:rsid w:val="0029164A"/>
    <w:rsid w:val="002A173A"/>
    <w:rsid w:val="002A7F27"/>
    <w:rsid w:val="002B6EF5"/>
    <w:rsid w:val="002D0472"/>
    <w:rsid w:val="002D23CD"/>
    <w:rsid w:val="002E529B"/>
    <w:rsid w:val="002E6189"/>
    <w:rsid w:val="002E6D9A"/>
    <w:rsid w:val="002E7FC6"/>
    <w:rsid w:val="002F249D"/>
    <w:rsid w:val="002F5D62"/>
    <w:rsid w:val="002F6EF0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4F57"/>
    <w:rsid w:val="003E2DF4"/>
    <w:rsid w:val="003E4B78"/>
    <w:rsid w:val="004034E2"/>
    <w:rsid w:val="00407C6D"/>
    <w:rsid w:val="00414FC9"/>
    <w:rsid w:val="004217E5"/>
    <w:rsid w:val="004238BA"/>
    <w:rsid w:val="004257A0"/>
    <w:rsid w:val="0043737F"/>
    <w:rsid w:val="00443BD1"/>
    <w:rsid w:val="0044722F"/>
    <w:rsid w:val="00447FBA"/>
    <w:rsid w:val="004559BD"/>
    <w:rsid w:val="00461D49"/>
    <w:rsid w:val="00465502"/>
    <w:rsid w:val="00467C07"/>
    <w:rsid w:val="00475275"/>
    <w:rsid w:val="004763D7"/>
    <w:rsid w:val="00476B42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C4B73"/>
    <w:rsid w:val="004D14AC"/>
    <w:rsid w:val="004E5C02"/>
    <w:rsid w:val="004E5C7A"/>
    <w:rsid w:val="004E7827"/>
    <w:rsid w:val="004F3647"/>
    <w:rsid w:val="004F5AF7"/>
    <w:rsid w:val="004F5E8D"/>
    <w:rsid w:val="005166F2"/>
    <w:rsid w:val="0052028B"/>
    <w:rsid w:val="0052328F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06D4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700BE3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21A8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46D0"/>
    <w:rsid w:val="00807153"/>
    <w:rsid w:val="00810822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4E89"/>
    <w:rsid w:val="00935960"/>
    <w:rsid w:val="00937407"/>
    <w:rsid w:val="00952E7D"/>
    <w:rsid w:val="0096104E"/>
    <w:rsid w:val="0096280B"/>
    <w:rsid w:val="00971473"/>
    <w:rsid w:val="0097448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254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17542"/>
    <w:rsid w:val="00C334FF"/>
    <w:rsid w:val="00C46F2E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1CA7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6789"/>
    <w:rsid w:val="00D2048F"/>
    <w:rsid w:val="00D20596"/>
    <w:rsid w:val="00D243A3"/>
    <w:rsid w:val="00D25AF9"/>
    <w:rsid w:val="00D27C30"/>
    <w:rsid w:val="00D31BDC"/>
    <w:rsid w:val="00D57727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33E70"/>
    <w:rsid w:val="00E3478E"/>
    <w:rsid w:val="00E347B5"/>
    <w:rsid w:val="00E44C3F"/>
    <w:rsid w:val="00E478F2"/>
    <w:rsid w:val="00E53EAF"/>
    <w:rsid w:val="00E55C52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EF6D02"/>
    <w:rsid w:val="00F0687A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AAB"/>
    <w:rsid w:val="00F63EAA"/>
    <w:rsid w:val="00F647BA"/>
    <w:rsid w:val="00F6484F"/>
    <w:rsid w:val="00F75B47"/>
    <w:rsid w:val="00F82A10"/>
    <w:rsid w:val="00F942D3"/>
    <w:rsid w:val="00FA1A9A"/>
    <w:rsid w:val="00FA1D86"/>
    <w:rsid w:val="00FA4DF5"/>
    <w:rsid w:val="00FA5BE2"/>
    <w:rsid w:val="00FB42CE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7D264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2C5A0E05.dotm</Template>
  <TotalTime>0</TotalTime>
  <Pages>2</Pages>
  <Words>373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2019-10-09T14:06:00Z</dcterms:created>
  <dcterms:modified xsi:type="dcterms:W3CDTF">2019-10-09T14:06:00Z</dcterms:modified>
</cp:coreProperties>
</file>