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98" w:rsidRPr="00315698" w:rsidRDefault="00315698" w:rsidP="00315698">
      <w:pPr>
        <w:spacing w:line="360" w:lineRule="auto"/>
        <w:ind w:right="763"/>
        <w:rPr>
          <w:rFonts w:ascii="Arial" w:eastAsia="Calibri" w:hAnsi="Arial" w:cs="Arial"/>
          <w:b/>
          <w:sz w:val="24"/>
          <w:szCs w:val="24"/>
          <w:lang w:val="de-DE" w:eastAsia="en-US"/>
        </w:rPr>
      </w:pPr>
      <w:r w:rsidRPr="00315698">
        <w:rPr>
          <w:rFonts w:ascii="Arial" w:eastAsia="Calibri" w:hAnsi="Arial" w:cs="Arial"/>
          <w:b/>
          <w:sz w:val="24"/>
          <w:szCs w:val="24"/>
          <w:lang w:val="de-DE" w:eastAsia="en-US"/>
        </w:rPr>
        <w:t>Ready for Industry 4.0 – sensor-based condition analysis of power units</w:t>
      </w:r>
    </w:p>
    <w:p w:rsidR="00315698" w:rsidRPr="00315698" w:rsidRDefault="00315698" w:rsidP="00315698">
      <w:pPr>
        <w:spacing w:line="360" w:lineRule="auto"/>
        <w:ind w:right="763"/>
        <w:rPr>
          <w:rFonts w:ascii="Arial" w:eastAsia="Calibri" w:hAnsi="Arial" w:cs="Arial"/>
          <w:b/>
          <w:lang w:val="de-DE" w:eastAsia="en-US"/>
        </w:rPr>
      </w:pPr>
    </w:p>
    <w:p w:rsidR="00315698" w:rsidRPr="00315698" w:rsidRDefault="00315698" w:rsidP="00315698">
      <w:pPr>
        <w:spacing w:line="360" w:lineRule="auto"/>
        <w:ind w:right="763"/>
        <w:rPr>
          <w:rFonts w:ascii="Arial" w:eastAsia="Calibri" w:hAnsi="Arial" w:cs="Arial"/>
          <w:b/>
          <w:sz w:val="24"/>
          <w:szCs w:val="24"/>
          <w:lang w:val="de-DE" w:eastAsia="en-US"/>
        </w:rPr>
      </w:pPr>
      <w:r w:rsidRPr="00315698">
        <w:rPr>
          <w:rFonts w:ascii="Arial" w:eastAsia="Calibri" w:hAnsi="Arial" w:cs="Arial"/>
          <w:b/>
          <w:sz w:val="24"/>
          <w:szCs w:val="24"/>
          <w:lang w:val="de-DE" w:eastAsia="en-US"/>
        </w:rPr>
        <w:t>Focus on predictive maintenance: Grotefeld to showcase first digitalised drilling and milling units</w:t>
      </w:r>
    </w:p>
    <w:p w:rsidR="00315698" w:rsidRPr="00315698" w:rsidRDefault="00315698" w:rsidP="00315698">
      <w:pPr>
        <w:spacing w:line="360" w:lineRule="auto"/>
        <w:ind w:right="763"/>
        <w:rPr>
          <w:rFonts w:ascii="Arial" w:eastAsia="Calibri" w:hAnsi="Arial" w:cs="Arial"/>
          <w:b/>
          <w:lang w:val="de-DE" w:eastAsia="en-US"/>
        </w:rPr>
      </w:pPr>
    </w:p>
    <w:p w:rsidR="00315698" w:rsidRPr="00315698" w:rsidRDefault="00315698" w:rsidP="00315698">
      <w:pPr>
        <w:spacing w:line="360" w:lineRule="auto"/>
        <w:ind w:right="763"/>
        <w:rPr>
          <w:rFonts w:ascii="Arial" w:eastAsia="Calibri" w:hAnsi="Arial" w:cs="Arial"/>
          <w:b/>
          <w:sz w:val="22"/>
          <w:szCs w:val="22"/>
          <w:lang w:val="de-DE" w:eastAsia="en-US"/>
        </w:rPr>
      </w:pPr>
      <w:r w:rsidRPr="00315698">
        <w:rPr>
          <w:rFonts w:ascii="Arial" w:eastAsia="Calibri" w:hAnsi="Arial" w:cs="Arial"/>
          <w:b/>
          <w:sz w:val="22"/>
          <w:szCs w:val="22"/>
          <w:lang w:val="de-DE" w:eastAsia="en-US"/>
        </w:rPr>
        <w:t>It is safe to say that Artificial Intelligence (AI) and Industry 4.0 will change the world even more drastically than all of the industrial revolutions in the past – including the Internet with its applications. Therefore, forward-looking companies today are already working on the digitalisation of their operational processes and products. Grotefeld GmbH, which is based in Espelkamp near Lübbecke, has launched a “digitalisation offensive” as a market leader for power unit technology, the results of which will be presented to trade visitors for the first time at Ligna 2019.</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 xml:space="preserve">“Industry 4.0” is tagged as the digitalisation of all business processes, particularly with regard to industrial production. Typical characteristics are: complete automation and interconnectedness to the highest possible extent, data communication and analysis, preferably via IoT (Internet of Things) and Cloud as well as the integration thereof in operating systems of various hierarchical levels. In doing so, the course of this new industrial revolution, which is just getting underway, is dependent upon the sector, size and location of the company, type of product or distribution channels.  </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Just like in other economic sectors, the industrial manufacture of furniture is already very well interconnected in its production processes. However, digital progress is also a highly dynamic process in this case. The power unit pioneering company Grotefeld already started a “digitalisation offensive” some time ago, setting up structures for this purpose and pressing ahead with the first product developments focusing on predictive maintenance.</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b/>
          <w:sz w:val="22"/>
          <w:szCs w:val="22"/>
          <w:lang w:val="de-DE" w:eastAsia="en-US"/>
        </w:rPr>
      </w:pPr>
      <w:r w:rsidRPr="00315698">
        <w:rPr>
          <w:rFonts w:ascii="Arial" w:eastAsia="Calibri" w:hAnsi="Arial" w:cs="Arial"/>
          <w:b/>
          <w:sz w:val="22"/>
          <w:szCs w:val="22"/>
          <w:lang w:val="de-DE" w:eastAsia="en-US"/>
        </w:rPr>
        <w:t>Determining when maintenance is to be carried out based on the continuous collection of data</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There is hardly anything worse than having to deal with operational failures and the breakdown of supply chains within production processes which are becoming increasingly complex, as is the case in the kitchen furniture industry, for example, simply because maintenance measures were carried out too late or not at all. The current procedure of carrying out preventive maintenance on machines or power units based on experience or safety-related specifications, of simply exchanging them periodically or exhausting them in terms of quality, is a waste of resources which is continually becoming less acceptable in terms of business management.</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Over the past few months, Grotefeld has made significant progress in the case of power units in CNC machines, and will now be showcasing digital drilling gears with preadapted spindles for the first time at Ligna 2019. In view of wear and tear and predictive maintenance, it is now the power unit itself that continuously sends relevant data to an SPC: temperature, revolution speed, oscillation, noise emissions, current consumption and load-bearing capacity or, for instance, the number of hours of operation completed.</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b/>
          <w:sz w:val="22"/>
          <w:szCs w:val="22"/>
          <w:lang w:val="de-DE" w:eastAsia="en-US"/>
        </w:rPr>
      </w:pPr>
      <w:r w:rsidRPr="00315698">
        <w:rPr>
          <w:rFonts w:ascii="Arial" w:eastAsia="Calibri" w:hAnsi="Arial" w:cs="Arial"/>
          <w:b/>
          <w:sz w:val="22"/>
          <w:szCs w:val="22"/>
          <w:lang w:val="de-DE" w:eastAsia="en-US"/>
        </w:rPr>
        <w:t>Sensor technology for a large number of performance indicators determining wear and tear</w:t>
      </w:r>
    </w:p>
    <w:p w:rsidR="00315698" w:rsidRPr="00315698" w:rsidRDefault="00315698" w:rsidP="00315698">
      <w:pPr>
        <w:spacing w:line="360" w:lineRule="auto"/>
        <w:ind w:right="763"/>
        <w:rPr>
          <w:rFonts w:ascii="Arial" w:eastAsia="Calibri" w:hAnsi="Arial" w:cs="Arial"/>
          <w:b/>
          <w:sz w:val="16"/>
          <w:szCs w:val="16"/>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Digital data is recorded by various sensors in or on the power unit. The recorded signals are sent to the power unit control via a bus system connected by wire, whereby the power unit control provides the company network of the customer with utilisation information on all desired power units in real time via an interface – stored and accessible, mostly in a Cloud.</w:t>
      </w:r>
    </w:p>
    <w:p w:rsidR="00315698" w:rsidRPr="00315698" w:rsidRDefault="00315698" w:rsidP="00315698">
      <w:pPr>
        <w:spacing w:line="360" w:lineRule="auto"/>
        <w:ind w:right="763"/>
        <w:rPr>
          <w:rFonts w:ascii="Arial" w:eastAsia="Calibri" w:hAnsi="Arial" w:cs="Arial"/>
          <w:b/>
          <w:sz w:val="22"/>
          <w:szCs w:val="22"/>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 xml:space="preserve">Thanks to this big data and appropriately developed software, any condition of the power unit can be evaluated accurately, and corresponding counter-measures can be undertaken in the production hall in good time. The favoured Cloud solution enables data to be accessed at any time and from any authorised location. </w:t>
      </w:r>
    </w:p>
    <w:p w:rsidR="00315698" w:rsidRPr="00315698" w:rsidRDefault="00315698" w:rsidP="00315698">
      <w:pPr>
        <w:spacing w:line="360" w:lineRule="auto"/>
        <w:ind w:right="763"/>
        <w:rPr>
          <w:rFonts w:ascii="Arial" w:eastAsia="Calibri" w:hAnsi="Arial" w:cs="Arial"/>
          <w:b/>
          <w:sz w:val="22"/>
          <w:szCs w:val="22"/>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Conversely, it is possible for Grotefeld to swiftly detect potential weak spots and to further develop future generations of power units accordingly. Or to continue enhancing the algorithms required for interpretation after the collection of data.</w:t>
      </w:r>
    </w:p>
    <w:p w:rsidR="00315698" w:rsidRPr="00315698" w:rsidRDefault="00315698" w:rsidP="00315698">
      <w:pPr>
        <w:spacing w:line="360" w:lineRule="auto"/>
        <w:ind w:right="763"/>
        <w:rPr>
          <w:rFonts w:ascii="Arial" w:eastAsia="Calibri" w:hAnsi="Arial" w:cs="Arial"/>
          <w:b/>
          <w:sz w:val="22"/>
          <w:szCs w:val="22"/>
          <w:lang w:val="de-DE" w:eastAsia="en-US"/>
        </w:rPr>
      </w:pPr>
    </w:p>
    <w:p w:rsidR="00315698" w:rsidRPr="00315698" w:rsidRDefault="00315698" w:rsidP="00315698">
      <w:pPr>
        <w:spacing w:line="360" w:lineRule="auto"/>
        <w:ind w:right="763"/>
        <w:rPr>
          <w:rFonts w:ascii="Arial" w:eastAsia="Calibri" w:hAnsi="Arial" w:cs="Arial"/>
          <w:b/>
          <w:sz w:val="22"/>
          <w:szCs w:val="22"/>
          <w:lang w:val="de-DE" w:eastAsia="en-US"/>
        </w:rPr>
      </w:pPr>
      <w:r w:rsidRPr="00315698">
        <w:rPr>
          <w:rFonts w:ascii="Arial" w:eastAsia="Calibri" w:hAnsi="Arial" w:cs="Arial"/>
          <w:b/>
          <w:sz w:val="22"/>
          <w:szCs w:val="22"/>
          <w:lang w:val="de-DE" w:eastAsia="en-US"/>
        </w:rPr>
        <w:t>Algorithms for interpreting complex groups of key figures</w:t>
      </w:r>
    </w:p>
    <w:p w:rsidR="00315698" w:rsidRPr="00315698" w:rsidRDefault="00315698" w:rsidP="00315698">
      <w:pPr>
        <w:spacing w:line="360" w:lineRule="auto"/>
        <w:ind w:right="763"/>
        <w:rPr>
          <w:rFonts w:ascii="Arial" w:eastAsia="Calibri" w:hAnsi="Arial" w:cs="Arial"/>
          <w:b/>
          <w:sz w:val="22"/>
          <w:szCs w:val="22"/>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At the current time, the digital Grotefeld power units visualise critical conditions via push notifications and accessible charts or communicate current operational conditions. The recipient of these notifications is the machine or plant operator who is able to react based on his experience and knowledge. The mechanical engineering company from Espelkamp is currently developing IT-based valuation methods to accelerate and facilitate data interpretation.</w:t>
      </w:r>
    </w:p>
    <w:p w:rsidR="00315698" w:rsidRPr="00315698" w:rsidRDefault="00315698" w:rsidP="00315698">
      <w:pPr>
        <w:spacing w:line="360" w:lineRule="auto"/>
        <w:ind w:right="763"/>
        <w:rPr>
          <w:rFonts w:ascii="Arial" w:eastAsia="Calibri" w:hAnsi="Arial" w:cs="Arial"/>
          <w:b/>
          <w:sz w:val="22"/>
          <w:szCs w:val="22"/>
          <w:lang w:val="de-DE" w:eastAsia="en-US"/>
        </w:rPr>
      </w:pPr>
    </w:p>
    <w:p w:rsidR="00315698" w:rsidRPr="00315698" w:rsidRDefault="00315698" w:rsidP="00315698">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 xml:space="preserve">The next objective the company has set itself is to enable the machines and systems to react “internally” and independently via the Internet of Things. In doing so, the reaction times are shortened and the “human factor” with its known drawbacks in the securing of uninterrupted production processes is increasingly ruled out. Although this “factory of the future” is still a vision of the company, Grotefeld is already working on very promising solutions together with its industrial partners – which, by definition, will always have multi-vendor capability. </w:t>
      </w:r>
    </w:p>
    <w:p w:rsidR="00315698" w:rsidRPr="00315698" w:rsidRDefault="00315698" w:rsidP="00315698">
      <w:pPr>
        <w:spacing w:line="360" w:lineRule="auto"/>
        <w:ind w:right="763"/>
        <w:rPr>
          <w:rFonts w:ascii="Arial" w:eastAsia="Calibri" w:hAnsi="Arial" w:cs="Arial"/>
          <w:b/>
          <w:sz w:val="22"/>
          <w:szCs w:val="22"/>
          <w:lang w:val="de-DE" w:eastAsia="en-US"/>
        </w:rPr>
      </w:pPr>
    </w:p>
    <w:p w:rsidR="00315698" w:rsidRPr="00315698" w:rsidRDefault="00315698" w:rsidP="00315698">
      <w:pPr>
        <w:spacing w:line="360" w:lineRule="auto"/>
        <w:ind w:right="763"/>
        <w:rPr>
          <w:rFonts w:ascii="Arial" w:eastAsia="Calibri" w:hAnsi="Arial" w:cs="Arial"/>
          <w:b/>
          <w:sz w:val="22"/>
          <w:szCs w:val="22"/>
          <w:lang w:val="de-DE" w:eastAsia="en-US"/>
        </w:rPr>
      </w:pPr>
      <w:r w:rsidRPr="00315698">
        <w:rPr>
          <w:rFonts w:ascii="Arial" w:eastAsia="Calibri" w:hAnsi="Arial" w:cs="Arial"/>
          <w:b/>
          <w:sz w:val="22"/>
          <w:szCs w:val="22"/>
          <w:lang w:val="de-DE" w:eastAsia="en-US"/>
        </w:rPr>
        <w:lastRenderedPageBreak/>
        <w:t>Cost benefits and increased efficiency in the production and supply chains</w:t>
      </w:r>
    </w:p>
    <w:p w:rsidR="00315698" w:rsidRPr="00315698" w:rsidRDefault="00315698" w:rsidP="00315698">
      <w:pPr>
        <w:spacing w:line="360" w:lineRule="auto"/>
        <w:ind w:right="763"/>
        <w:rPr>
          <w:rFonts w:ascii="Arial" w:eastAsia="Calibri" w:hAnsi="Arial" w:cs="Arial"/>
          <w:b/>
          <w:sz w:val="22"/>
          <w:szCs w:val="22"/>
          <w:lang w:val="de-DE" w:eastAsia="en-US"/>
        </w:rPr>
      </w:pPr>
    </w:p>
    <w:p w:rsidR="006E6E54" w:rsidRDefault="00315698" w:rsidP="0015601F">
      <w:pPr>
        <w:spacing w:line="360" w:lineRule="auto"/>
        <w:ind w:right="763"/>
        <w:rPr>
          <w:rFonts w:ascii="Arial" w:eastAsia="Calibri" w:hAnsi="Arial" w:cs="Arial"/>
          <w:sz w:val="22"/>
          <w:szCs w:val="22"/>
          <w:lang w:val="de-DE" w:eastAsia="en-US"/>
        </w:rPr>
      </w:pPr>
      <w:r w:rsidRPr="00315698">
        <w:rPr>
          <w:rFonts w:ascii="Arial" w:eastAsia="Calibri" w:hAnsi="Arial" w:cs="Arial"/>
          <w:sz w:val="22"/>
          <w:szCs w:val="22"/>
          <w:lang w:val="de-DE" w:eastAsia="en-US"/>
        </w:rPr>
        <w:t>The aims pursued by Grotefeld in the digitalisation of drilling and milling units may be summarised as follows: an analysis of the recorded power unit data with the highest possible degree of accuracy with precise information on the present situation, a swifter and more accurate localisation of potential and future weak spots, better planning of maintenance with less downtime and reduced maintenance costs, increase in operational reliability, availability, efficiency and productivity as well as a significant reduction of costs. In view of power units for drilling and milling, Grotefeld will thus, for the first time, be presenting know-how and products “Industry 4.0 ready” at Ligna 2019.</w:t>
      </w:r>
      <w:bookmarkStart w:id="0" w:name="_GoBack"/>
      <w:bookmarkEnd w:id="0"/>
    </w:p>
    <w:sectPr w:rsidR="006E6E54" w:rsidSect="00E524F1">
      <w:headerReference w:type="default" r:id="rId7"/>
      <w:footerReference w:type="default" r:id="rId8"/>
      <w:pgSz w:w="11906" w:h="16838"/>
      <w:pgMar w:top="1546" w:right="2552" w:bottom="1134" w:left="1361" w:header="72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4F" w:rsidRDefault="006D414F">
      <w:r>
        <w:separator/>
      </w:r>
    </w:p>
  </w:endnote>
  <w:endnote w:type="continuationSeparator" w:id="0">
    <w:p w:rsidR="006D414F" w:rsidRDefault="006D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21AED58A" wp14:editId="4B42D86A">
              <wp:simplePos x="0" y="0"/>
              <wp:positionH relativeFrom="column">
                <wp:posOffset>4984115</wp:posOffset>
              </wp:positionH>
              <wp:positionV relativeFrom="paragraph">
                <wp:posOffset>-2084705</wp:posOffset>
              </wp:positionV>
              <wp:extent cx="1485900" cy="2146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698" w:rsidRPr="003A1150" w:rsidRDefault="00315698" w:rsidP="00315698">
                          <w:pPr>
                            <w:rPr>
                              <w:rFonts w:ascii="Arial" w:hAnsi="Arial" w:cs="Arial"/>
                              <w:b/>
                              <w:bCs/>
                              <w:color w:val="808080"/>
                              <w:sz w:val="18"/>
                              <w:lang w:val="en-US"/>
                            </w:rPr>
                          </w:pPr>
                          <w:r w:rsidRPr="003A1150">
                            <w:rPr>
                              <w:rFonts w:ascii="Arial" w:hAnsi="Arial" w:cs="Arial"/>
                              <w:b/>
                              <w:bCs/>
                              <w:color w:val="808080"/>
                              <w:sz w:val="18"/>
                              <w:lang w:val="en-US"/>
                            </w:rPr>
                            <w:t>Press</w:t>
                          </w:r>
                          <w:r>
                            <w:rPr>
                              <w:rFonts w:ascii="Arial" w:hAnsi="Arial" w:cs="Arial"/>
                              <w:b/>
                              <w:bCs/>
                              <w:color w:val="808080"/>
                              <w:sz w:val="18"/>
                              <w:lang w:val="en-US"/>
                            </w:rPr>
                            <w:t xml:space="preserve"> c</w:t>
                          </w:r>
                          <w:r w:rsidRPr="003A1150">
                            <w:rPr>
                              <w:rFonts w:ascii="Arial" w:hAnsi="Arial" w:cs="Arial"/>
                              <w:b/>
                              <w:bCs/>
                              <w:color w:val="808080"/>
                              <w:sz w:val="18"/>
                              <w:lang w:val="en-US"/>
                            </w:rPr>
                            <w:t>ontact:</w:t>
                          </w:r>
                        </w:p>
                        <w:p w:rsidR="00315698" w:rsidRPr="003A1150" w:rsidRDefault="00315698" w:rsidP="00315698">
                          <w:pPr>
                            <w:rPr>
                              <w:rFonts w:ascii="Arial" w:hAnsi="Arial" w:cs="Arial"/>
                              <w:b/>
                              <w:bCs/>
                              <w:color w:val="808080"/>
                              <w:sz w:val="18"/>
                              <w:lang w:val="en-US"/>
                            </w:rPr>
                          </w:pP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Edelweisspress</w:t>
                          </w: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Frank B. Müller</w:t>
                          </w:r>
                        </w:p>
                        <w:p w:rsidR="00315698" w:rsidRDefault="00315698" w:rsidP="00315698">
                          <w:pPr>
                            <w:rPr>
                              <w:rFonts w:ascii="Arial" w:hAnsi="Arial" w:cs="Arial"/>
                              <w:color w:val="808080"/>
                              <w:sz w:val="18"/>
                              <w:lang w:val="de-DE"/>
                            </w:rPr>
                          </w:pPr>
                          <w:r>
                            <w:rPr>
                              <w:rFonts w:ascii="Arial" w:hAnsi="Arial" w:cs="Arial"/>
                              <w:color w:val="808080"/>
                              <w:sz w:val="18"/>
                              <w:lang w:val="de-DE"/>
                            </w:rPr>
                            <w:t>Goebenstraße 4-10</w:t>
                          </w:r>
                        </w:p>
                        <w:p w:rsidR="00315698" w:rsidRPr="003A1150" w:rsidRDefault="00315698" w:rsidP="00315698">
                          <w:pPr>
                            <w:rPr>
                              <w:rFonts w:ascii="Arial" w:hAnsi="Arial" w:cs="Arial"/>
                              <w:color w:val="808080"/>
                              <w:sz w:val="18"/>
                              <w:lang w:val="de-DE"/>
                            </w:rPr>
                          </w:pPr>
                          <w:r w:rsidRPr="003A1150">
                            <w:rPr>
                              <w:rFonts w:ascii="Arial" w:hAnsi="Arial" w:cs="Arial"/>
                              <w:color w:val="808080"/>
                              <w:sz w:val="18"/>
                              <w:lang w:val="de-DE"/>
                            </w:rPr>
                            <w:t>32052 Herford</w:t>
                          </w:r>
                        </w:p>
                        <w:p w:rsidR="00315698" w:rsidRPr="003A1150" w:rsidRDefault="00315698" w:rsidP="00315698">
                          <w:pPr>
                            <w:rPr>
                              <w:rFonts w:ascii="Arial" w:hAnsi="Arial" w:cs="Arial"/>
                              <w:color w:val="808080"/>
                              <w:sz w:val="18"/>
                              <w:lang w:val="de-DE"/>
                            </w:rPr>
                          </w:pPr>
                          <w:r w:rsidRPr="003A1150">
                            <w:rPr>
                              <w:rFonts w:ascii="Arial" w:hAnsi="Arial" w:cs="Arial"/>
                              <w:color w:val="808080"/>
                              <w:sz w:val="18"/>
                              <w:lang w:val="de-DE"/>
                            </w:rPr>
                            <w:t>Germany</w:t>
                          </w:r>
                        </w:p>
                        <w:p w:rsidR="00315698" w:rsidRDefault="00315698" w:rsidP="00315698">
                          <w:pPr>
                            <w:rPr>
                              <w:rFonts w:ascii="Arial" w:hAnsi="Arial" w:cs="Arial"/>
                              <w:color w:val="808080"/>
                              <w:sz w:val="18"/>
                              <w:lang w:val="fr-FR"/>
                            </w:rPr>
                          </w:pPr>
                          <w:r>
                            <w:rPr>
                              <w:rFonts w:ascii="Arial" w:hAnsi="Arial" w:cs="Arial"/>
                              <w:color w:val="808080"/>
                              <w:sz w:val="18"/>
                              <w:lang w:val="fr-FR"/>
                            </w:rPr>
                            <w:t>Fon: +49 5221 126520</w:t>
                          </w:r>
                        </w:p>
                        <w:p w:rsidR="00315698" w:rsidRDefault="00315698" w:rsidP="00315698">
                          <w:pPr>
                            <w:rPr>
                              <w:rFonts w:ascii="Arial" w:hAnsi="Arial" w:cs="Arial"/>
                              <w:color w:val="808080"/>
                              <w:sz w:val="18"/>
                              <w:lang w:val="fr-FR"/>
                            </w:rPr>
                          </w:pPr>
                          <w:r>
                            <w:rPr>
                              <w:rFonts w:ascii="Arial" w:hAnsi="Arial" w:cs="Arial"/>
                              <w:color w:val="808080"/>
                              <w:sz w:val="18"/>
                              <w:lang w:val="fr-FR"/>
                            </w:rPr>
                            <w:t>Fax: +49 5221 126565</w:t>
                          </w:r>
                        </w:p>
                        <w:p w:rsidR="00315698" w:rsidRDefault="00315698" w:rsidP="00315698">
                          <w:pPr>
                            <w:rPr>
                              <w:rFonts w:ascii="Arial" w:hAnsi="Arial" w:cs="Arial"/>
                              <w:color w:val="808080"/>
                              <w:sz w:val="18"/>
                              <w:lang w:val="fr-FR"/>
                            </w:rPr>
                          </w:pPr>
                          <w:r>
                            <w:rPr>
                              <w:rFonts w:ascii="Arial" w:hAnsi="Arial" w:cs="Arial"/>
                              <w:color w:val="808080"/>
                              <w:sz w:val="18"/>
                              <w:lang w:val="fr-FR"/>
                            </w:rPr>
                            <w:t>Email:</w:t>
                          </w:r>
                        </w:p>
                        <w:p w:rsidR="00315698" w:rsidRPr="002A173A" w:rsidRDefault="00315698" w:rsidP="00315698">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315698" w:rsidRDefault="00315698" w:rsidP="00315698">
                          <w:pPr>
                            <w:rPr>
                              <w:rFonts w:ascii="Arial" w:hAnsi="Arial" w:cs="Arial"/>
                              <w:b/>
                              <w:bCs/>
                              <w:color w:val="808080"/>
                              <w:sz w:val="18"/>
                              <w:lang w:val="fr-FR"/>
                            </w:rPr>
                          </w:pPr>
                        </w:p>
                        <w:p w:rsidR="00315698" w:rsidRPr="001B5FD0" w:rsidRDefault="00315698" w:rsidP="00315698">
                          <w:pPr>
                            <w:rPr>
                              <w:rFonts w:ascii="Arial" w:hAnsi="Arial" w:cs="Arial"/>
                              <w:b/>
                              <w:color w:val="C0504D" w:themeColor="accent2"/>
                              <w:sz w:val="18"/>
                              <w:lang w:val="fr-FR"/>
                            </w:rPr>
                          </w:pPr>
                          <w:r w:rsidRPr="001B5FD0">
                            <w:rPr>
                              <w:rFonts w:ascii="Arial" w:hAnsi="Arial" w:cs="Arial"/>
                              <w:b/>
                              <w:color w:val="C0504D" w:themeColor="accent2"/>
                              <w:sz w:val="18"/>
                              <w:lang w:val="fr-FR"/>
                            </w:rPr>
                            <w:t>Download (text/picture)</w:t>
                          </w:r>
                        </w:p>
                        <w:p w:rsidR="00315698" w:rsidRPr="001B5FD0" w:rsidRDefault="00315698" w:rsidP="00315698">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EA21FA" w:rsidRPr="00EA21FA" w:rsidRDefault="00315698" w:rsidP="00315698">
                          <w:pPr>
                            <w:rPr>
                              <w:rFonts w:ascii="Arial" w:hAnsi="Arial" w:cs="Arial"/>
                              <w:color w:val="C0504D" w:themeColor="accent2"/>
                              <w:sz w:val="18"/>
                              <w:lang w:val="fr-FR"/>
                            </w:rPr>
                          </w:pPr>
                          <w:r>
                            <w:rPr>
                              <w:rFonts w:ascii="Arial" w:hAnsi="Arial" w:cs="Arial"/>
                              <w:color w:val="C0504D" w:themeColor="accent2"/>
                              <w:sz w:val="18"/>
                              <w:lang w:val="fr-FR"/>
                            </w:rPr>
                            <w:t>Presseinfos: gfne19</w:t>
                          </w:r>
                          <w:r w:rsidRPr="001B5FD0">
                            <w:rPr>
                              <w:rFonts w:ascii="Arial" w:hAnsi="Arial" w:cs="Arial"/>
                              <w:color w:val="C0504D" w:themeColor="accent2"/>
                              <w:sz w:val="18"/>
                              <w:lang w:val="fr-FR"/>
                            </w:rPr>
                            <w:t>0</w:t>
                          </w:r>
                          <w:r>
                            <w:rPr>
                              <w:rFonts w:ascii="Arial" w:hAnsi="Arial" w:cs="Arial"/>
                              <w:color w:val="C0504D" w:themeColor="accent2"/>
                              <w:sz w:val="18"/>
                              <w:lang w:val="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58A" id="_x0000_t202" coordsize="21600,21600" o:spt="202" path="m,l,21600r21600,l21600,xe">
              <v:stroke joinstyle="miter"/>
              <v:path gradientshapeok="t" o:connecttype="rect"/>
            </v:shapetype>
            <v:shape id="Text Box 3" o:spid="_x0000_s1027" type="#_x0000_t202" style="position:absolute;margin-left:392.45pt;margin-top:-164.15pt;width:117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ZO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" filled="f" stroked="f">
              <v:textbox>
                <w:txbxContent>
                  <w:p w:rsidR="00315698" w:rsidRPr="003A1150" w:rsidRDefault="00315698" w:rsidP="00315698">
                    <w:pPr>
                      <w:rPr>
                        <w:rFonts w:ascii="Arial" w:hAnsi="Arial" w:cs="Arial"/>
                        <w:b/>
                        <w:bCs/>
                        <w:color w:val="808080"/>
                        <w:sz w:val="18"/>
                        <w:lang w:val="en-US"/>
                      </w:rPr>
                    </w:pPr>
                    <w:r w:rsidRPr="003A1150">
                      <w:rPr>
                        <w:rFonts w:ascii="Arial" w:hAnsi="Arial" w:cs="Arial"/>
                        <w:b/>
                        <w:bCs/>
                        <w:color w:val="808080"/>
                        <w:sz w:val="18"/>
                        <w:lang w:val="en-US"/>
                      </w:rPr>
                      <w:t>Press</w:t>
                    </w:r>
                    <w:r>
                      <w:rPr>
                        <w:rFonts w:ascii="Arial" w:hAnsi="Arial" w:cs="Arial"/>
                        <w:b/>
                        <w:bCs/>
                        <w:color w:val="808080"/>
                        <w:sz w:val="18"/>
                        <w:lang w:val="en-US"/>
                      </w:rPr>
                      <w:t xml:space="preserve"> c</w:t>
                    </w:r>
                    <w:r w:rsidRPr="003A1150">
                      <w:rPr>
                        <w:rFonts w:ascii="Arial" w:hAnsi="Arial" w:cs="Arial"/>
                        <w:b/>
                        <w:bCs/>
                        <w:color w:val="808080"/>
                        <w:sz w:val="18"/>
                        <w:lang w:val="en-US"/>
                      </w:rPr>
                      <w:t>ontact:</w:t>
                    </w:r>
                  </w:p>
                  <w:p w:rsidR="00315698" w:rsidRPr="003A1150" w:rsidRDefault="00315698" w:rsidP="00315698">
                    <w:pPr>
                      <w:rPr>
                        <w:rFonts w:ascii="Arial" w:hAnsi="Arial" w:cs="Arial"/>
                        <w:b/>
                        <w:bCs/>
                        <w:color w:val="808080"/>
                        <w:sz w:val="18"/>
                        <w:lang w:val="en-US"/>
                      </w:rPr>
                    </w:pP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Edelweisspress</w:t>
                    </w: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Frank B. Müller</w:t>
                    </w:r>
                  </w:p>
                  <w:p w:rsidR="00315698" w:rsidRDefault="00315698" w:rsidP="00315698">
                    <w:pPr>
                      <w:rPr>
                        <w:rFonts w:ascii="Arial" w:hAnsi="Arial" w:cs="Arial"/>
                        <w:color w:val="808080"/>
                        <w:sz w:val="18"/>
                        <w:lang w:val="de-DE"/>
                      </w:rPr>
                    </w:pPr>
                    <w:r>
                      <w:rPr>
                        <w:rFonts w:ascii="Arial" w:hAnsi="Arial" w:cs="Arial"/>
                        <w:color w:val="808080"/>
                        <w:sz w:val="18"/>
                        <w:lang w:val="de-DE"/>
                      </w:rPr>
                      <w:t>Goebenstraße 4-10</w:t>
                    </w:r>
                  </w:p>
                  <w:p w:rsidR="00315698" w:rsidRPr="003A1150" w:rsidRDefault="00315698" w:rsidP="00315698">
                    <w:pPr>
                      <w:rPr>
                        <w:rFonts w:ascii="Arial" w:hAnsi="Arial" w:cs="Arial"/>
                        <w:color w:val="808080"/>
                        <w:sz w:val="18"/>
                        <w:lang w:val="de-DE"/>
                      </w:rPr>
                    </w:pPr>
                    <w:r w:rsidRPr="003A1150">
                      <w:rPr>
                        <w:rFonts w:ascii="Arial" w:hAnsi="Arial" w:cs="Arial"/>
                        <w:color w:val="808080"/>
                        <w:sz w:val="18"/>
                        <w:lang w:val="de-DE"/>
                      </w:rPr>
                      <w:t>32052 Herford</w:t>
                    </w:r>
                  </w:p>
                  <w:p w:rsidR="00315698" w:rsidRPr="003A1150" w:rsidRDefault="00315698" w:rsidP="00315698">
                    <w:pPr>
                      <w:rPr>
                        <w:rFonts w:ascii="Arial" w:hAnsi="Arial" w:cs="Arial"/>
                        <w:color w:val="808080"/>
                        <w:sz w:val="18"/>
                        <w:lang w:val="de-DE"/>
                      </w:rPr>
                    </w:pPr>
                    <w:r w:rsidRPr="003A1150">
                      <w:rPr>
                        <w:rFonts w:ascii="Arial" w:hAnsi="Arial" w:cs="Arial"/>
                        <w:color w:val="808080"/>
                        <w:sz w:val="18"/>
                        <w:lang w:val="de-DE"/>
                      </w:rPr>
                      <w:t>Germany</w:t>
                    </w:r>
                  </w:p>
                  <w:p w:rsidR="00315698" w:rsidRDefault="00315698" w:rsidP="00315698">
                    <w:pPr>
                      <w:rPr>
                        <w:rFonts w:ascii="Arial" w:hAnsi="Arial" w:cs="Arial"/>
                        <w:color w:val="808080"/>
                        <w:sz w:val="18"/>
                        <w:lang w:val="fr-FR"/>
                      </w:rPr>
                    </w:pPr>
                    <w:r>
                      <w:rPr>
                        <w:rFonts w:ascii="Arial" w:hAnsi="Arial" w:cs="Arial"/>
                        <w:color w:val="808080"/>
                        <w:sz w:val="18"/>
                        <w:lang w:val="fr-FR"/>
                      </w:rPr>
                      <w:t>Fon: +49 5221 126520</w:t>
                    </w:r>
                  </w:p>
                  <w:p w:rsidR="00315698" w:rsidRDefault="00315698" w:rsidP="00315698">
                    <w:pPr>
                      <w:rPr>
                        <w:rFonts w:ascii="Arial" w:hAnsi="Arial" w:cs="Arial"/>
                        <w:color w:val="808080"/>
                        <w:sz w:val="18"/>
                        <w:lang w:val="fr-FR"/>
                      </w:rPr>
                    </w:pPr>
                    <w:r>
                      <w:rPr>
                        <w:rFonts w:ascii="Arial" w:hAnsi="Arial" w:cs="Arial"/>
                        <w:color w:val="808080"/>
                        <w:sz w:val="18"/>
                        <w:lang w:val="fr-FR"/>
                      </w:rPr>
                      <w:t>Fax: +49 5221 126565</w:t>
                    </w:r>
                  </w:p>
                  <w:p w:rsidR="00315698" w:rsidRDefault="00315698" w:rsidP="00315698">
                    <w:pPr>
                      <w:rPr>
                        <w:rFonts w:ascii="Arial" w:hAnsi="Arial" w:cs="Arial"/>
                        <w:color w:val="808080"/>
                        <w:sz w:val="18"/>
                        <w:lang w:val="fr-FR"/>
                      </w:rPr>
                    </w:pPr>
                    <w:r>
                      <w:rPr>
                        <w:rFonts w:ascii="Arial" w:hAnsi="Arial" w:cs="Arial"/>
                        <w:color w:val="808080"/>
                        <w:sz w:val="18"/>
                        <w:lang w:val="fr-FR"/>
                      </w:rPr>
                      <w:t>Email:</w:t>
                    </w:r>
                  </w:p>
                  <w:p w:rsidR="00315698" w:rsidRPr="002A173A" w:rsidRDefault="00315698" w:rsidP="00315698">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315698" w:rsidRDefault="00315698" w:rsidP="00315698">
                    <w:pPr>
                      <w:rPr>
                        <w:rFonts w:ascii="Arial" w:hAnsi="Arial" w:cs="Arial"/>
                        <w:b/>
                        <w:bCs/>
                        <w:color w:val="808080"/>
                        <w:sz w:val="18"/>
                        <w:lang w:val="fr-FR"/>
                      </w:rPr>
                    </w:pPr>
                  </w:p>
                  <w:p w:rsidR="00315698" w:rsidRPr="001B5FD0" w:rsidRDefault="00315698" w:rsidP="00315698">
                    <w:pPr>
                      <w:rPr>
                        <w:rFonts w:ascii="Arial" w:hAnsi="Arial" w:cs="Arial"/>
                        <w:b/>
                        <w:color w:val="C0504D" w:themeColor="accent2"/>
                        <w:sz w:val="18"/>
                        <w:lang w:val="fr-FR"/>
                      </w:rPr>
                    </w:pPr>
                    <w:r w:rsidRPr="001B5FD0">
                      <w:rPr>
                        <w:rFonts w:ascii="Arial" w:hAnsi="Arial" w:cs="Arial"/>
                        <w:b/>
                        <w:color w:val="C0504D" w:themeColor="accent2"/>
                        <w:sz w:val="18"/>
                        <w:lang w:val="fr-FR"/>
                      </w:rPr>
                      <w:t>Download (text/picture)</w:t>
                    </w:r>
                  </w:p>
                  <w:p w:rsidR="00315698" w:rsidRPr="001B5FD0" w:rsidRDefault="00315698" w:rsidP="00315698">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EA21FA" w:rsidRPr="00EA21FA" w:rsidRDefault="00315698" w:rsidP="00315698">
                    <w:pPr>
                      <w:rPr>
                        <w:rFonts w:ascii="Arial" w:hAnsi="Arial" w:cs="Arial"/>
                        <w:color w:val="C0504D" w:themeColor="accent2"/>
                        <w:sz w:val="18"/>
                        <w:lang w:val="fr-FR"/>
                      </w:rPr>
                    </w:pPr>
                    <w:r>
                      <w:rPr>
                        <w:rFonts w:ascii="Arial" w:hAnsi="Arial" w:cs="Arial"/>
                        <w:color w:val="C0504D" w:themeColor="accent2"/>
                        <w:sz w:val="18"/>
                        <w:lang w:val="fr-FR"/>
                      </w:rPr>
                      <w:t>Presseinfos: gfne19</w:t>
                    </w:r>
                    <w:r w:rsidRPr="001B5FD0">
                      <w:rPr>
                        <w:rFonts w:ascii="Arial" w:hAnsi="Arial" w:cs="Arial"/>
                        <w:color w:val="C0504D" w:themeColor="accent2"/>
                        <w:sz w:val="18"/>
                        <w:lang w:val="fr-FR"/>
                      </w:rPr>
                      <w:t>0</w:t>
                    </w:r>
                    <w:r>
                      <w:rPr>
                        <w:rFonts w:ascii="Arial" w:hAnsi="Arial" w:cs="Arial"/>
                        <w:color w:val="C0504D" w:themeColor="accent2"/>
                        <w:sz w:val="18"/>
                        <w:lang w:val="fr-FR"/>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4F" w:rsidRDefault="006D414F">
      <w:r>
        <w:separator/>
      </w:r>
    </w:p>
  </w:footnote>
  <w:footnote w:type="continuationSeparator" w:id="0">
    <w:p w:rsidR="006D414F" w:rsidRDefault="006D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59264" behindDoc="1" locked="0" layoutInCell="1" allowOverlap="1" wp14:anchorId="640C2A00" wp14:editId="41B43158">
          <wp:simplePos x="0" y="0"/>
          <wp:positionH relativeFrom="column">
            <wp:posOffset>4070350</wp:posOffset>
          </wp:positionH>
          <wp:positionV relativeFrom="paragraph">
            <wp:posOffset>365760</wp:posOffset>
          </wp:positionV>
          <wp:extent cx="2159494" cy="5715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68273C" w:rsidRPr="00A32983" w:rsidRDefault="0068273C" w:rsidP="00026A19">
    <w:pPr>
      <w:pStyle w:val="Kopfzeile"/>
      <w:tabs>
        <w:tab w:val="clear" w:pos="4536"/>
        <w:tab w:val="clear" w:pos="9072"/>
        <w:tab w:val="left" w:pos="5880"/>
      </w:tabs>
      <w:spacing w:line="360" w:lineRule="auto"/>
      <w:rPr>
        <w:rFonts w:ascii="Arial" w:hAnsi="Arial"/>
        <w:b/>
        <w:sz w:val="36"/>
        <w:lang w:val="en-US"/>
      </w:rPr>
    </w:pPr>
    <w:r w:rsidRPr="00A32983">
      <w:rPr>
        <w:rFonts w:ascii="Arial" w:hAnsi="Arial"/>
        <w:b/>
        <w:sz w:val="36"/>
        <w:lang w:val="en-US"/>
      </w:rPr>
      <w:t>Press</w:t>
    </w:r>
    <w:r w:rsidR="00315698">
      <w:rPr>
        <w:rFonts w:ascii="Arial" w:hAnsi="Arial"/>
        <w:b/>
        <w:sz w:val="36"/>
        <w:lang w:val="en-US"/>
      </w:rPr>
      <w:t xml:space="preserve"> Release</w:t>
    </w:r>
  </w:p>
  <w:p w:rsidR="00011B73" w:rsidRDefault="00011B73" w:rsidP="00011B73">
    <w:pPr>
      <w:pStyle w:val="Kopfzeile"/>
      <w:spacing w:line="360" w:lineRule="auto"/>
      <w:rPr>
        <w:rFonts w:ascii="Arial" w:hAnsi="Arial"/>
        <w:color w:val="808080"/>
        <w:sz w:val="24"/>
        <w:lang w:val="de-DE"/>
      </w:rPr>
    </w:pPr>
    <w:r>
      <w:rPr>
        <w:rFonts w:ascii="Arial" w:hAnsi="Arial"/>
        <w:color w:val="808080"/>
        <w:sz w:val="24"/>
        <w:lang w:val="de-DE"/>
      </w:rPr>
      <w:t>Ligna, 27-31 May 2019</w:t>
    </w:r>
  </w:p>
  <w:p w:rsidR="0068273C" w:rsidRDefault="00315698"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en-US"/>
      </w:rPr>
      <w:t>Page</w:t>
    </w:r>
    <w:r w:rsidR="0068273C" w:rsidRPr="00A32983">
      <w:rPr>
        <w:rFonts w:ascii="Arial" w:hAnsi="Arial"/>
        <w:color w:val="808080"/>
        <w:sz w:val="24"/>
        <w:lang w:val="en-US"/>
      </w:rPr>
      <w:t xml:space="preserve"> </w:t>
    </w:r>
    <w:r w:rsidR="0068273C">
      <w:rPr>
        <w:rFonts w:ascii="Arial" w:hAnsi="Arial"/>
        <w:color w:val="808080"/>
        <w:sz w:val="24"/>
      </w:rPr>
      <w:fldChar w:fldCharType="begin"/>
    </w:r>
    <w:r w:rsidR="0068273C" w:rsidRPr="00A32983">
      <w:rPr>
        <w:rFonts w:ascii="Arial" w:hAnsi="Arial"/>
        <w:color w:val="808080"/>
        <w:sz w:val="24"/>
        <w:lang w:val="en-US"/>
      </w:rPr>
      <w:instrText>PAGE</w:instrText>
    </w:r>
    <w:r w:rsidR="0068273C">
      <w:rPr>
        <w:rFonts w:ascii="Arial" w:hAnsi="Arial"/>
        <w:color w:val="808080"/>
        <w:sz w:val="24"/>
      </w:rPr>
      <w:fldChar w:fldCharType="separate"/>
    </w:r>
    <w:r w:rsidR="0015601F">
      <w:rPr>
        <w:rFonts w:ascii="Arial" w:hAnsi="Arial"/>
        <w:noProof/>
        <w:color w:val="808080"/>
        <w:sz w:val="24"/>
        <w:lang w:val="en-US"/>
      </w:rPr>
      <w:t>4</w:t>
    </w:r>
    <w:r w:rsidR="0068273C">
      <w:rPr>
        <w:rFonts w:ascii="Arial" w:hAnsi="Arial"/>
        <w:color w:val="808080"/>
        <w:sz w:val="24"/>
      </w:rPr>
      <w:fldChar w:fldCharType="end"/>
    </w:r>
  </w:p>
  <w:p w:rsidR="00BB5AA9" w:rsidRPr="00A32983" w:rsidRDefault="00BB5AA9" w:rsidP="00026A19">
    <w:pPr>
      <w:pStyle w:val="Kopfzeile"/>
      <w:spacing w:line="360" w:lineRule="auto"/>
      <w:rPr>
        <w:rFonts w:ascii="Arial" w:hAnsi="Arial"/>
        <w:sz w:val="24"/>
        <w:lang w:val="en-US"/>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2C1DFB33" wp14:editId="153A94A5">
              <wp:simplePos x="0" y="0"/>
              <wp:positionH relativeFrom="column">
                <wp:posOffset>4907915</wp:posOffset>
              </wp:positionH>
              <wp:positionV relativeFrom="paragraph">
                <wp:posOffset>289560</wp:posOffset>
              </wp:positionV>
              <wp:extent cx="0" cy="760349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34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51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8pt" to="386.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vG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7216" behindDoc="0" locked="0" layoutInCell="1" allowOverlap="1" wp14:anchorId="03652B80" wp14:editId="5B4291C2">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315698" w:rsidRPr="000105AA" w:rsidRDefault="00315698"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315698"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52B80"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315698" w:rsidRPr="000105AA" w:rsidRDefault="00315698"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en-US"/>
                      </w:rPr>
                      <w:t>Germany</w:t>
                    </w:r>
                  </w:p>
                  <w:p w:rsidR="0068273C" w:rsidRDefault="00315698"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Fon</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105AA"/>
    <w:rsid w:val="00011B73"/>
    <w:rsid w:val="000216BD"/>
    <w:rsid w:val="00024551"/>
    <w:rsid w:val="0002627F"/>
    <w:rsid w:val="000262E9"/>
    <w:rsid w:val="00026A19"/>
    <w:rsid w:val="00030BF1"/>
    <w:rsid w:val="000323AD"/>
    <w:rsid w:val="00032565"/>
    <w:rsid w:val="000340BF"/>
    <w:rsid w:val="00034CFB"/>
    <w:rsid w:val="00035ACA"/>
    <w:rsid w:val="00043E30"/>
    <w:rsid w:val="000454BA"/>
    <w:rsid w:val="00047C98"/>
    <w:rsid w:val="00052E5E"/>
    <w:rsid w:val="00056193"/>
    <w:rsid w:val="00061EBD"/>
    <w:rsid w:val="00071289"/>
    <w:rsid w:val="000751A1"/>
    <w:rsid w:val="000857B5"/>
    <w:rsid w:val="00091A74"/>
    <w:rsid w:val="000935F9"/>
    <w:rsid w:val="000A0290"/>
    <w:rsid w:val="000A1BBE"/>
    <w:rsid w:val="000A2797"/>
    <w:rsid w:val="000A3231"/>
    <w:rsid w:val="000A45D3"/>
    <w:rsid w:val="000A60C7"/>
    <w:rsid w:val="000B0834"/>
    <w:rsid w:val="000B16E7"/>
    <w:rsid w:val="000B251D"/>
    <w:rsid w:val="000B38A2"/>
    <w:rsid w:val="000B5224"/>
    <w:rsid w:val="000C67BF"/>
    <w:rsid w:val="000D07D8"/>
    <w:rsid w:val="000D1DE7"/>
    <w:rsid w:val="000D1F53"/>
    <w:rsid w:val="000E4B65"/>
    <w:rsid w:val="000F30BF"/>
    <w:rsid w:val="000F609A"/>
    <w:rsid w:val="00100DB0"/>
    <w:rsid w:val="0012405C"/>
    <w:rsid w:val="0012754B"/>
    <w:rsid w:val="001346D2"/>
    <w:rsid w:val="00143C52"/>
    <w:rsid w:val="00144A14"/>
    <w:rsid w:val="00145B95"/>
    <w:rsid w:val="00147CDB"/>
    <w:rsid w:val="00150F85"/>
    <w:rsid w:val="0015220D"/>
    <w:rsid w:val="0015601F"/>
    <w:rsid w:val="00156AA0"/>
    <w:rsid w:val="0016384D"/>
    <w:rsid w:val="00163926"/>
    <w:rsid w:val="001641C8"/>
    <w:rsid w:val="0017073F"/>
    <w:rsid w:val="001761DF"/>
    <w:rsid w:val="00176453"/>
    <w:rsid w:val="00192300"/>
    <w:rsid w:val="00195426"/>
    <w:rsid w:val="00195F9F"/>
    <w:rsid w:val="001A3450"/>
    <w:rsid w:val="001A3C9C"/>
    <w:rsid w:val="001A46E5"/>
    <w:rsid w:val="001B27E2"/>
    <w:rsid w:val="001B2B24"/>
    <w:rsid w:val="001B57C2"/>
    <w:rsid w:val="001C0E7D"/>
    <w:rsid w:val="001C1046"/>
    <w:rsid w:val="001C5C7A"/>
    <w:rsid w:val="001D1264"/>
    <w:rsid w:val="001D29D0"/>
    <w:rsid w:val="001E4017"/>
    <w:rsid w:val="001F08E7"/>
    <w:rsid w:val="001F0C39"/>
    <w:rsid w:val="00210584"/>
    <w:rsid w:val="002150EB"/>
    <w:rsid w:val="002255C3"/>
    <w:rsid w:val="002302ED"/>
    <w:rsid w:val="00232E7F"/>
    <w:rsid w:val="00234AA3"/>
    <w:rsid w:val="002378C9"/>
    <w:rsid w:val="002422A4"/>
    <w:rsid w:val="00244AFC"/>
    <w:rsid w:val="00247B45"/>
    <w:rsid w:val="002604C3"/>
    <w:rsid w:val="00260CA8"/>
    <w:rsid w:val="0026274D"/>
    <w:rsid w:val="0026651F"/>
    <w:rsid w:val="00271598"/>
    <w:rsid w:val="00274E5F"/>
    <w:rsid w:val="002827A5"/>
    <w:rsid w:val="00282DEF"/>
    <w:rsid w:val="00285750"/>
    <w:rsid w:val="002876C4"/>
    <w:rsid w:val="0029164A"/>
    <w:rsid w:val="002A173A"/>
    <w:rsid w:val="002A7F27"/>
    <w:rsid w:val="002B6EF5"/>
    <w:rsid w:val="002C022B"/>
    <w:rsid w:val="002C42B6"/>
    <w:rsid w:val="002C4854"/>
    <w:rsid w:val="002D23CD"/>
    <w:rsid w:val="002D3E0A"/>
    <w:rsid w:val="002D5921"/>
    <w:rsid w:val="002E529B"/>
    <w:rsid w:val="002E6189"/>
    <w:rsid w:val="002E6D9A"/>
    <w:rsid w:val="002E7FC6"/>
    <w:rsid w:val="002F005E"/>
    <w:rsid w:val="002F249D"/>
    <w:rsid w:val="002F5D62"/>
    <w:rsid w:val="0030046F"/>
    <w:rsid w:val="00302D9D"/>
    <w:rsid w:val="00303BD5"/>
    <w:rsid w:val="00304977"/>
    <w:rsid w:val="00305FD9"/>
    <w:rsid w:val="0031097E"/>
    <w:rsid w:val="0031317D"/>
    <w:rsid w:val="00314FC7"/>
    <w:rsid w:val="00315698"/>
    <w:rsid w:val="0032104D"/>
    <w:rsid w:val="00325830"/>
    <w:rsid w:val="0032603E"/>
    <w:rsid w:val="00326A1E"/>
    <w:rsid w:val="00333E56"/>
    <w:rsid w:val="00334D30"/>
    <w:rsid w:val="003370D0"/>
    <w:rsid w:val="003432E4"/>
    <w:rsid w:val="00356E55"/>
    <w:rsid w:val="003622C1"/>
    <w:rsid w:val="00363826"/>
    <w:rsid w:val="003647DD"/>
    <w:rsid w:val="00364F77"/>
    <w:rsid w:val="0036548F"/>
    <w:rsid w:val="0036649F"/>
    <w:rsid w:val="0036682D"/>
    <w:rsid w:val="00367327"/>
    <w:rsid w:val="00367E1D"/>
    <w:rsid w:val="00373984"/>
    <w:rsid w:val="00377C93"/>
    <w:rsid w:val="003818A7"/>
    <w:rsid w:val="00384288"/>
    <w:rsid w:val="00384CCF"/>
    <w:rsid w:val="003878C0"/>
    <w:rsid w:val="003908DA"/>
    <w:rsid w:val="00391610"/>
    <w:rsid w:val="003955BC"/>
    <w:rsid w:val="003969AE"/>
    <w:rsid w:val="003A34D4"/>
    <w:rsid w:val="003B04BA"/>
    <w:rsid w:val="003B3BBE"/>
    <w:rsid w:val="003B5181"/>
    <w:rsid w:val="003B753D"/>
    <w:rsid w:val="003C248B"/>
    <w:rsid w:val="003C4F57"/>
    <w:rsid w:val="003E2DF4"/>
    <w:rsid w:val="003E4B78"/>
    <w:rsid w:val="00401158"/>
    <w:rsid w:val="004034E2"/>
    <w:rsid w:val="00407C6D"/>
    <w:rsid w:val="00414FC9"/>
    <w:rsid w:val="004217E5"/>
    <w:rsid w:val="004238BA"/>
    <w:rsid w:val="004257A0"/>
    <w:rsid w:val="00431572"/>
    <w:rsid w:val="0043737F"/>
    <w:rsid w:val="00443BD1"/>
    <w:rsid w:val="0044722F"/>
    <w:rsid w:val="00447FBA"/>
    <w:rsid w:val="004559BD"/>
    <w:rsid w:val="00461D49"/>
    <w:rsid w:val="00465502"/>
    <w:rsid w:val="00467C07"/>
    <w:rsid w:val="00475275"/>
    <w:rsid w:val="00476257"/>
    <w:rsid w:val="004763D7"/>
    <w:rsid w:val="00476B42"/>
    <w:rsid w:val="0048059C"/>
    <w:rsid w:val="0048089E"/>
    <w:rsid w:val="00481867"/>
    <w:rsid w:val="0048682A"/>
    <w:rsid w:val="0048785D"/>
    <w:rsid w:val="004A17A9"/>
    <w:rsid w:val="004A288D"/>
    <w:rsid w:val="004B035B"/>
    <w:rsid w:val="004B1B77"/>
    <w:rsid w:val="004B3A74"/>
    <w:rsid w:val="004B549C"/>
    <w:rsid w:val="004C2E32"/>
    <w:rsid w:val="004C4A2C"/>
    <w:rsid w:val="004C4B73"/>
    <w:rsid w:val="004D14AC"/>
    <w:rsid w:val="004E5C02"/>
    <w:rsid w:val="004E5C7A"/>
    <w:rsid w:val="004E6E4D"/>
    <w:rsid w:val="004E7827"/>
    <w:rsid w:val="004F3647"/>
    <w:rsid w:val="004F5E8D"/>
    <w:rsid w:val="00502D11"/>
    <w:rsid w:val="005166F2"/>
    <w:rsid w:val="0052028B"/>
    <w:rsid w:val="00522903"/>
    <w:rsid w:val="00531AC9"/>
    <w:rsid w:val="00532C3C"/>
    <w:rsid w:val="00533582"/>
    <w:rsid w:val="00535EFF"/>
    <w:rsid w:val="005413BD"/>
    <w:rsid w:val="00542572"/>
    <w:rsid w:val="00542F63"/>
    <w:rsid w:val="0054372D"/>
    <w:rsid w:val="00545ED1"/>
    <w:rsid w:val="00547D6A"/>
    <w:rsid w:val="0055004C"/>
    <w:rsid w:val="00551F6D"/>
    <w:rsid w:val="0055722A"/>
    <w:rsid w:val="005578E9"/>
    <w:rsid w:val="00564EBE"/>
    <w:rsid w:val="00570A2D"/>
    <w:rsid w:val="00572268"/>
    <w:rsid w:val="0057300B"/>
    <w:rsid w:val="00574D4B"/>
    <w:rsid w:val="005821A6"/>
    <w:rsid w:val="0058236E"/>
    <w:rsid w:val="005825EE"/>
    <w:rsid w:val="005852C1"/>
    <w:rsid w:val="005857FE"/>
    <w:rsid w:val="0058628A"/>
    <w:rsid w:val="00590122"/>
    <w:rsid w:val="005947FB"/>
    <w:rsid w:val="00595FD9"/>
    <w:rsid w:val="005969F3"/>
    <w:rsid w:val="005976CE"/>
    <w:rsid w:val="005A0480"/>
    <w:rsid w:val="005A0F1D"/>
    <w:rsid w:val="005A5D68"/>
    <w:rsid w:val="005B0C6E"/>
    <w:rsid w:val="005B2EFA"/>
    <w:rsid w:val="005B4412"/>
    <w:rsid w:val="005B78D5"/>
    <w:rsid w:val="005D0D80"/>
    <w:rsid w:val="005D330E"/>
    <w:rsid w:val="005D714A"/>
    <w:rsid w:val="005D7764"/>
    <w:rsid w:val="005E2B62"/>
    <w:rsid w:val="005F02CD"/>
    <w:rsid w:val="005F034D"/>
    <w:rsid w:val="005F35D5"/>
    <w:rsid w:val="005F43A2"/>
    <w:rsid w:val="00604E5D"/>
    <w:rsid w:val="006160E2"/>
    <w:rsid w:val="00617259"/>
    <w:rsid w:val="006226FC"/>
    <w:rsid w:val="006303DC"/>
    <w:rsid w:val="006320B6"/>
    <w:rsid w:val="00633656"/>
    <w:rsid w:val="0064078F"/>
    <w:rsid w:val="00643535"/>
    <w:rsid w:val="00646998"/>
    <w:rsid w:val="00651276"/>
    <w:rsid w:val="00660072"/>
    <w:rsid w:val="006624F4"/>
    <w:rsid w:val="00666269"/>
    <w:rsid w:val="00671758"/>
    <w:rsid w:val="00680D5D"/>
    <w:rsid w:val="0068273C"/>
    <w:rsid w:val="00696FFF"/>
    <w:rsid w:val="006A3DF6"/>
    <w:rsid w:val="006A6721"/>
    <w:rsid w:val="006B329A"/>
    <w:rsid w:val="006B42B6"/>
    <w:rsid w:val="006B5C73"/>
    <w:rsid w:val="006C1D06"/>
    <w:rsid w:val="006C30A6"/>
    <w:rsid w:val="006C4222"/>
    <w:rsid w:val="006C5339"/>
    <w:rsid w:val="006C7F7B"/>
    <w:rsid w:val="006D0C61"/>
    <w:rsid w:val="006D0CE4"/>
    <w:rsid w:val="006D0EA6"/>
    <w:rsid w:val="006D414F"/>
    <w:rsid w:val="006D69B5"/>
    <w:rsid w:val="006E3FDD"/>
    <w:rsid w:val="006E4472"/>
    <w:rsid w:val="006E6E54"/>
    <w:rsid w:val="006F2F03"/>
    <w:rsid w:val="00700BE3"/>
    <w:rsid w:val="007010DC"/>
    <w:rsid w:val="007131F1"/>
    <w:rsid w:val="00716037"/>
    <w:rsid w:val="007223F0"/>
    <w:rsid w:val="00725DCD"/>
    <w:rsid w:val="007339C1"/>
    <w:rsid w:val="00735CC9"/>
    <w:rsid w:val="007435F4"/>
    <w:rsid w:val="0074770F"/>
    <w:rsid w:val="00751982"/>
    <w:rsid w:val="00753C78"/>
    <w:rsid w:val="00763408"/>
    <w:rsid w:val="00763C90"/>
    <w:rsid w:val="00764677"/>
    <w:rsid w:val="00765A30"/>
    <w:rsid w:val="00771442"/>
    <w:rsid w:val="0078282C"/>
    <w:rsid w:val="00782D44"/>
    <w:rsid w:val="00783EE7"/>
    <w:rsid w:val="00786FDA"/>
    <w:rsid w:val="007901C5"/>
    <w:rsid w:val="0079675B"/>
    <w:rsid w:val="007A2BDF"/>
    <w:rsid w:val="007B23CC"/>
    <w:rsid w:val="007B5275"/>
    <w:rsid w:val="007C5590"/>
    <w:rsid w:val="007C66E8"/>
    <w:rsid w:val="007C77D6"/>
    <w:rsid w:val="007D456F"/>
    <w:rsid w:val="007D6446"/>
    <w:rsid w:val="007E2FB0"/>
    <w:rsid w:val="007E512E"/>
    <w:rsid w:val="007E639A"/>
    <w:rsid w:val="007E66D0"/>
    <w:rsid w:val="00803B6D"/>
    <w:rsid w:val="00803B86"/>
    <w:rsid w:val="00807153"/>
    <w:rsid w:val="00810822"/>
    <w:rsid w:val="00811460"/>
    <w:rsid w:val="00811877"/>
    <w:rsid w:val="00817F74"/>
    <w:rsid w:val="00820D80"/>
    <w:rsid w:val="0082302E"/>
    <w:rsid w:val="00823FA7"/>
    <w:rsid w:val="00831454"/>
    <w:rsid w:val="008341F7"/>
    <w:rsid w:val="00837D2A"/>
    <w:rsid w:val="00846F37"/>
    <w:rsid w:val="008575D9"/>
    <w:rsid w:val="00857FC4"/>
    <w:rsid w:val="00860E0C"/>
    <w:rsid w:val="008636DC"/>
    <w:rsid w:val="00865B85"/>
    <w:rsid w:val="00866180"/>
    <w:rsid w:val="00866D68"/>
    <w:rsid w:val="008710AF"/>
    <w:rsid w:val="00872B8E"/>
    <w:rsid w:val="00872C94"/>
    <w:rsid w:val="00873CE8"/>
    <w:rsid w:val="0087783F"/>
    <w:rsid w:val="008818AD"/>
    <w:rsid w:val="00881911"/>
    <w:rsid w:val="0088193B"/>
    <w:rsid w:val="00884FC1"/>
    <w:rsid w:val="00893157"/>
    <w:rsid w:val="00893E5D"/>
    <w:rsid w:val="00895A6F"/>
    <w:rsid w:val="008A14C1"/>
    <w:rsid w:val="008B3AB0"/>
    <w:rsid w:val="008B7567"/>
    <w:rsid w:val="008C44E1"/>
    <w:rsid w:val="008C5F1B"/>
    <w:rsid w:val="008C78EC"/>
    <w:rsid w:val="008D53FB"/>
    <w:rsid w:val="008D5C68"/>
    <w:rsid w:val="008D6B27"/>
    <w:rsid w:val="008E6C05"/>
    <w:rsid w:val="008F1A5B"/>
    <w:rsid w:val="008F2D8C"/>
    <w:rsid w:val="008F4706"/>
    <w:rsid w:val="008F5AF1"/>
    <w:rsid w:val="008F5D56"/>
    <w:rsid w:val="00900460"/>
    <w:rsid w:val="00903E8F"/>
    <w:rsid w:val="00915A5B"/>
    <w:rsid w:val="009168E0"/>
    <w:rsid w:val="00930029"/>
    <w:rsid w:val="00931508"/>
    <w:rsid w:val="00932361"/>
    <w:rsid w:val="00935960"/>
    <w:rsid w:val="00937407"/>
    <w:rsid w:val="00952E7D"/>
    <w:rsid w:val="009576BB"/>
    <w:rsid w:val="0096104E"/>
    <w:rsid w:val="0096280B"/>
    <w:rsid w:val="00971473"/>
    <w:rsid w:val="0097448F"/>
    <w:rsid w:val="00975D1F"/>
    <w:rsid w:val="009800B8"/>
    <w:rsid w:val="0098168F"/>
    <w:rsid w:val="00983AB8"/>
    <w:rsid w:val="0098554A"/>
    <w:rsid w:val="00985575"/>
    <w:rsid w:val="00985A4F"/>
    <w:rsid w:val="00994EF1"/>
    <w:rsid w:val="00994FDD"/>
    <w:rsid w:val="009A19C8"/>
    <w:rsid w:val="009A41E4"/>
    <w:rsid w:val="009A4F0A"/>
    <w:rsid w:val="009A5A71"/>
    <w:rsid w:val="009B12EB"/>
    <w:rsid w:val="009B4894"/>
    <w:rsid w:val="009B7B32"/>
    <w:rsid w:val="009D6904"/>
    <w:rsid w:val="009E009A"/>
    <w:rsid w:val="009E5457"/>
    <w:rsid w:val="009E644F"/>
    <w:rsid w:val="009F2C11"/>
    <w:rsid w:val="00A028E1"/>
    <w:rsid w:val="00A054C8"/>
    <w:rsid w:val="00A0718E"/>
    <w:rsid w:val="00A07C87"/>
    <w:rsid w:val="00A11F13"/>
    <w:rsid w:val="00A1200D"/>
    <w:rsid w:val="00A15616"/>
    <w:rsid w:val="00A17F4A"/>
    <w:rsid w:val="00A20126"/>
    <w:rsid w:val="00A23F23"/>
    <w:rsid w:val="00A31202"/>
    <w:rsid w:val="00A32983"/>
    <w:rsid w:val="00A34EBA"/>
    <w:rsid w:val="00A361AC"/>
    <w:rsid w:val="00A36E8E"/>
    <w:rsid w:val="00A37454"/>
    <w:rsid w:val="00A378D0"/>
    <w:rsid w:val="00A4446D"/>
    <w:rsid w:val="00A55F0C"/>
    <w:rsid w:val="00A65278"/>
    <w:rsid w:val="00A65F84"/>
    <w:rsid w:val="00A827CF"/>
    <w:rsid w:val="00A83EA3"/>
    <w:rsid w:val="00A94059"/>
    <w:rsid w:val="00AA03CF"/>
    <w:rsid w:val="00AA383A"/>
    <w:rsid w:val="00AA683D"/>
    <w:rsid w:val="00AB0198"/>
    <w:rsid w:val="00AB36B7"/>
    <w:rsid w:val="00AB3F06"/>
    <w:rsid w:val="00AB7421"/>
    <w:rsid w:val="00AB7F29"/>
    <w:rsid w:val="00AC5B3B"/>
    <w:rsid w:val="00AD00BA"/>
    <w:rsid w:val="00AD126F"/>
    <w:rsid w:val="00AD1D49"/>
    <w:rsid w:val="00AD571B"/>
    <w:rsid w:val="00AD5934"/>
    <w:rsid w:val="00AE01EF"/>
    <w:rsid w:val="00AE23B4"/>
    <w:rsid w:val="00AE2B1F"/>
    <w:rsid w:val="00AE5552"/>
    <w:rsid w:val="00AE73D0"/>
    <w:rsid w:val="00AF4EA0"/>
    <w:rsid w:val="00AF669D"/>
    <w:rsid w:val="00AF6CB3"/>
    <w:rsid w:val="00AF78C3"/>
    <w:rsid w:val="00B00499"/>
    <w:rsid w:val="00B0194E"/>
    <w:rsid w:val="00B01B65"/>
    <w:rsid w:val="00B04158"/>
    <w:rsid w:val="00B04C47"/>
    <w:rsid w:val="00B069CA"/>
    <w:rsid w:val="00B1051C"/>
    <w:rsid w:val="00B138C6"/>
    <w:rsid w:val="00B15840"/>
    <w:rsid w:val="00B21D42"/>
    <w:rsid w:val="00B22F1A"/>
    <w:rsid w:val="00B26019"/>
    <w:rsid w:val="00B2784B"/>
    <w:rsid w:val="00B34F2F"/>
    <w:rsid w:val="00B36BB1"/>
    <w:rsid w:val="00B4154D"/>
    <w:rsid w:val="00B41DA7"/>
    <w:rsid w:val="00B42A1B"/>
    <w:rsid w:val="00B468E4"/>
    <w:rsid w:val="00B475FC"/>
    <w:rsid w:val="00B55D6D"/>
    <w:rsid w:val="00B64258"/>
    <w:rsid w:val="00B64649"/>
    <w:rsid w:val="00B74678"/>
    <w:rsid w:val="00B74FBC"/>
    <w:rsid w:val="00B92146"/>
    <w:rsid w:val="00BA4227"/>
    <w:rsid w:val="00BB5AA9"/>
    <w:rsid w:val="00BD069A"/>
    <w:rsid w:val="00BE140B"/>
    <w:rsid w:val="00BE2F1D"/>
    <w:rsid w:val="00BE34DD"/>
    <w:rsid w:val="00BE3EEA"/>
    <w:rsid w:val="00BE6A24"/>
    <w:rsid w:val="00BF3A67"/>
    <w:rsid w:val="00BF5001"/>
    <w:rsid w:val="00BF64F6"/>
    <w:rsid w:val="00C02F70"/>
    <w:rsid w:val="00C04F63"/>
    <w:rsid w:val="00C054AF"/>
    <w:rsid w:val="00C128DC"/>
    <w:rsid w:val="00C1349E"/>
    <w:rsid w:val="00C13E37"/>
    <w:rsid w:val="00C14087"/>
    <w:rsid w:val="00C145B3"/>
    <w:rsid w:val="00C16935"/>
    <w:rsid w:val="00C334FF"/>
    <w:rsid w:val="00C3788B"/>
    <w:rsid w:val="00C513CF"/>
    <w:rsid w:val="00C523E6"/>
    <w:rsid w:val="00C54F58"/>
    <w:rsid w:val="00C659DD"/>
    <w:rsid w:val="00C71F3B"/>
    <w:rsid w:val="00C71F82"/>
    <w:rsid w:val="00C75CE7"/>
    <w:rsid w:val="00C77997"/>
    <w:rsid w:val="00C81449"/>
    <w:rsid w:val="00C8529D"/>
    <w:rsid w:val="00C85D74"/>
    <w:rsid w:val="00C871C5"/>
    <w:rsid w:val="00C934F5"/>
    <w:rsid w:val="00CA3D13"/>
    <w:rsid w:val="00CB17C0"/>
    <w:rsid w:val="00CB2575"/>
    <w:rsid w:val="00CC1DED"/>
    <w:rsid w:val="00CD371F"/>
    <w:rsid w:val="00CD4390"/>
    <w:rsid w:val="00CD4679"/>
    <w:rsid w:val="00CD6042"/>
    <w:rsid w:val="00CE0CD6"/>
    <w:rsid w:val="00CE28CC"/>
    <w:rsid w:val="00CE7B26"/>
    <w:rsid w:val="00CF73AC"/>
    <w:rsid w:val="00D00C6D"/>
    <w:rsid w:val="00D02BB2"/>
    <w:rsid w:val="00D0698F"/>
    <w:rsid w:val="00D13EC6"/>
    <w:rsid w:val="00D16789"/>
    <w:rsid w:val="00D2048F"/>
    <w:rsid w:val="00D20596"/>
    <w:rsid w:val="00D243A3"/>
    <w:rsid w:val="00D25AF9"/>
    <w:rsid w:val="00D27C30"/>
    <w:rsid w:val="00D305F4"/>
    <w:rsid w:val="00D31BDC"/>
    <w:rsid w:val="00D471EF"/>
    <w:rsid w:val="00D54443"/>
    <w:rsid w:val="00D57727"/>
    <w:rsid w:val="00D61F71"/>
    <w:rsid w:val="00D62124"/>
    <w:rsid w:val="00D64B73"/>
    <w:rsid w:val="00D671D2"/>
    <w:rsid w:val="00D7549E"/>
    <w:rsid w:val="00D76B7F"/>
    <w:rsid w:val="00D76E25"/>
    <w:rsid w:val="00D77425"/>
    <w:rsid w:val="00D826EE"/>
    <w:rsid w:val="00D84E43"/>
    <w:rsid w:val="00D85304"/>
    <w:rsid w:val="00D908F7"/>
    <w:rsid w:val="00D924B6"/>
    <w:rsid w:val="00D97206"/>
    <w:rsid w:val="00DA1173"/>
    <w:rsid w:val="00DA4B4B"/>
    <w:rsid w:val="00DB04FD"/>
    <w:rsid w:val="00DB16DB"/>
    <w:rsid w:val="00DB5D3A"/>
    <w:rsid w:val="00DB7901"/>
    <w:rsid w:val="00DC4081"/>
    <w:rsid w:val="00DD10C7"/>
    <w:rsid w:val="00DD291D"/>
    <w:rsid w:val="00DD4E66"/>
    <w:rsid w:val="00DE6E9F"/>
    <w:rsid w:val="00DE7A8F"/>
    <w:rsid w:val="00DF0D7C"/>
    <w:rsid w:val="00DF48A3"/>
    <w:rsid w:val="00DF541C"/>
    <w:rsid w:val="00E170CE"/>
    <w:rsid w:val="00E24045"/>
    <w:rsid w:val="00E33E70"/>
    <w:rsid w:val="00E3478E"/>
    <w:rsid w:val="00E347B5"/>
    <w:rsid w:val="00E435C8"/>
    <w:rsid w:val="00E44C3F"/>
    <w:rsid w:val="00E451E3"/>
    <w:rsid w:val="00E478F2"/>
    <w:rsid w:val="00E524F1"/>
    <w:rsid w:val="00E53889"/>
    <w:rsid w:val="00E53EAF"/>
    <w:rsid w:val="00E601EB"/>
    <w:rsid w:val="00E64603"/>
    <w:rsid w:val="00E646A5"/>
    <w:rsid w:val="00E64E55"/>
    <w:rsid w:val="00E70052"/>
    <w:rsid w:val="00E70627"/>
    <w:rsid w:val="00E7354F"/>
    <w:rsid w:val="00E740F4"/>
    <w:rsid w:val="00E803E6"/>
    <w:rsid w:val="00E87EA1"/>
    <w:rsid w:val="00E9118E"/>
    <w:rsid w:val="00E93279"/>
    <w:rsid w:val="00E95666"/>
    <w:rsid w:val="00E95D29"/>
    <w:rsid w:val="00E95D7B"/>
    <w:rsid w:val="00EA0D31"/>
    <w:rsid w:val="00EA21FA"/>
    <w:rsid w:val="00EA7411"/>
    <w:rsid w:val="00EB35F2"/>
    <w:rsid w:val="00EB4FD2"/>
    <w:rsid w:val="00EC1C1F"/>
    <w:rsid w:val="00EC7E9E"/>
    <w:rsid w:val="00ED4A37"/>
    <w:rsid w:val="00ED4DBB"/>
    <w:rsid w:val="00EE2AC1"/>
    <w:rsid w:val="00EE423E"/>
    <w:rsid w:val="00EE7976"/>
    <w:rsid w:val="00EF35CF"/>
    <w:rsid w:val="00EF35F4"/>
    <w:rsid w:val="00EF5D64"/>
    <w:rsid w:val="00EF6D02"/>
    <w:rsid w:val="00F02BD6"/>
    <w:rsid w:val="00F0687A"/>
    <w:rsid w:val="00F24700"/>
    <w:rsid w:val="00F24781"/>
    <w:rsid w:val="00F33650"/>
    <w:rsid w:val="00F33FDC"/>
    <w:rsid w:val="00F355CE"/>
    <w:rsid w:val="00F3677C"/>
    <w:rsid w:val="00F37184"/>
    <w:rsid w:val="00F40C59"/>
    <w:rsid w:val="00F4404E"/>
    <w:rsid w:val="00F4434D"/>
    <w:rsid w:val="00F44B33"/>
    <w:rsid w:val="00F46612"/>
    <w:rsid w:val="00F46F6E"/>
    <w:rsid w:val="00F47F5F"/>
    <w:rsid w:val="00F51693"/>
    <w:rsid w:val="00F51FE6"/>
    <w:rsid w:val="00F52447"/>
    <w:rsid w:val="00F63EAA"/>
    <w:rsid w:val="00F647BA"/>
    <w:rsid w:val="00F6484F"/>
    <w:rsid w:val="00F648B5"/>
    <w:rsid w:val="00F75B47"/>
    <w:rsid w:val="00F823F0"/>
    <w:rsid w:val="00F82A10"/>
    <w:rsid w:val="00F942D3"/>
    <w:rsid w:val="00FA06BD"/>
    <w:rsid w:val="00FA1A9A"/>
    <w:rsid w:val="00FA1D86"/>
    <w:rsid w:val="00FA2A67"/>
    <w:rsid w:val="00FA4DF5"/>
    <w:rsid w:val="00FA5BE2"/>
    <w:rsid w:val="00FB42CE"/>
    <w:rsid w:val="00FB7FBA"/>
    <w:rsid w:val="00FC6991"/>
    <w:rsid w:val="00FC6D09"/>
    <w:rsid w:val="00FD61B1"/>
    <w:rsid w:val="00FD78CA"/>
    <w:rsid w:val="00FE393C"/>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581">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9D2151FB.dotm</Template>
  <TotalTime>0</TotalTime>
  <Pages>4</Pages>
  <Words>891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2019-05-03T09:20:00Z</dcterms:created>
  <dcterms:modified xsi:type="dcterms:W3CDTF">2019-05-03T09:20:00Z</dcterms:modified>
</cp:coreProperties>
</file>