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D0" w:rsidRPr="00573224" w:rsidRDefault="009F3A75" w:rsidP="001C3637">
      <w:pPr>
        <w:spacing w:line="360" w:lineRule="auto"/>
        <w:ind w:right="57"/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</w:pPr>
      <w:r w:rsidRPr="00573224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Gutaussehend, praktisch und </w:t>
      </w:r>
      <w:r w:rsidR="004B480D" w:rsidRPr="00573224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‚unkaputtbar‘</w:t>
      </w:r>
    </w:p>
    <w:p w:rsidR="003370D0" w:rsidRPr="00573224" w:rsidRDefault="003370D0" w:rsidP="001C3637">
      <w:pPr>
        <w:spacing w:line="360" w:lineRule="auto"/>
        <w:ind w:right="57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282CBB" w:rsidRPr="00573224" w:rsidRDefault="009F3A75" w:rsidP="001C3637">
      <w:pPr>
        <w:spacing w:line="360" w:lineRule="auto"/>
        <w:ind w:right="57"/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</w:pPr>
      <w:r w:rsidRPr="00573224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Multiplex</w:t>
      </w:r>
      <w:r w:rsidR="004B480D" w:rsidRPr="00573224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p</w:t>
      </w:r>
      <w:r w:rsidRPr="00573224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latten von Sprela</w:t>
      </w:r>
      <w:r w:rsidR="004B480D" w:rsidRPr="00573224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: im Einsatz, wo Kinderherzen höherschlagen</w:t>
      </w:r>
    </w:p>
    <w:p w:rsidR="00AB23FA" w:rsidRPr="00573224" w:rsidRDefault="00AB23FA" w:rsidP="001C3637">
      <w:pPr>
        <w:spacing w:line="360" w:lineRule="auto"/>
        <w:ind w:right="57"/>
        <w:rPr>
          <w:rFonts w:ascii="Arial" w:eastAsia="Calibri" w:hAnsi="Arial" w:cs="Arial"/>
          <w:color w:val="000000" w:themeColor="text1"/>
          <w:sz w:val="16"/>
          <w:szCs w:val="16"/>
          <w:lang w:val="de-DE" w:eastAsia="en-US"/>
        </w:rPr>
      </w:pPr>
    </w:p>
    <w:p w:rsidR="000E1632" w:rsidRPr="00573224" w:rsidRDefault="00994ACF" w:rsidP="001C3637">
      <w:pPr>
        <w:spacing w:line="360" w:lineRule="auto"/>
        <w:ind w:right="57"/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</w:pPr>
      <w:r w:rsidRPr="00573224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Der HPL-</w:t>
      </w:r>
      <w:r w:rsidR="009F3A75" w:rsidRPr="00573224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Erfinder </w:t>
      </w:r>
      <w:r w:rsidRPr="00573224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Sprela GmbH, Spremberg, </w:t>
      </w:r>
      <w:r w:rsidR="009F3A75" w:rsidRPr="00573224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stellt in seinem Plattensortiment attraktive Verbundplatten bereit, die für vielfältige Einsatzzwecke herausragend geeignet sind. </w:t>
      </w:r>
      <w:r w:rsidR="004B480D" w:rsidRPr="00573224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So auch </w:t>
      </w:r>
      <w:r w:rsidR="009F3A75" w:rsidRPr="00573224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die mehrschichtigen </w:t>
      </w:r>
      <w:r w:rsidR="00AB4902" w:rsidRPr="00573224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Birke-</w:t>
      </w:r>
      <w:r w:rsidR="009F3A75" w:rsidRPr="00573224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Multiplex-Platten, die mit ihren HPL-beschichteten Oberflächen </w:t>
      </w:r>
      <w:r w:rsidR="004B480D" w:rsidRPr="00573224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nicht nur </w:t>
      </w:r>
      <w:r w:rsidR="009F3A75" w:rsidRPr="00573224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hervorragend aussehen, sondern durch Materialwahl und Aufbau fast unzerstörbar sind.</w:t>
      </w:r>
    </w:p>
    <w:p w:rsidR="000E1632" w:rsidRPr="00573224" w:rsidRDefault="000E1632" w:rsidP="001C3637">
      <w:pPr>
        <w:spacing w:line="360" w:lineRule="auto"/>
        <w:ind w:right="57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EE1B53" w:rsidRPr="00573224" w:rsidRDefault="009F3A75" w:rsidP="001C3637">
      <w:pPr>
        <w:spacing w:line="360" w:lineRule="auto"/>
        <w:ind w:right="57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Damit eigne</w:t>
      </w:r>
      <w:r w:rsidR="004B480D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t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sich </w:t>
      </w:r>
      <w:r w:rsidR="004B480D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die 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Multiplex von Sprela für den Einsatz bei Sport und Spiel, sie sind ein „must have“ für Möbel und Inneneinrichtungen in Kindergärten und Kinderzimmern. Denn hier sind junge, glückliche „Material-Tester“ am Werk, die in ihrer Ausgelassenheit oftmals Grenz</w:t>
      </w:r>
      <w:r w:rsidR="00E044EC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en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ausloten</w:t>
      </w:r>
      <w:r w:rsidR="004B480D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.</w:t>
      </w:r>
      <w:r w:rsidR="00E044EC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Bei Betreuern und Eltern ebenso wie bei Schränken, Tischen oder Stühlchen</w:t>
      </w:r>
      <w:r w:rsidR="004B480D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..</w:t>
      </w:r>
      <w:r w:rsidR="00E044EC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.</w:t>
      </w:r>
    </w:p>
    <w:p w:rsidR="004B480D" w:rsidRPr="00573224" w:rsidRDefault="004B480D" w:rsidP="004B480D">
      <w:pPr>
        <w:spacing w:line="360" w:lineRule="auto"/>
        <w:ind w:right="57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4B480D" w:rsidRPr="00573224" w:rsidRDefault="00515165" w:rsidP="004B480D">
      <w:pPr>
        <w:spacing w:line="360" w:lineRule="auto"/>
        <w:ind w:right="57"/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</w:pPr>
      <w:r w:rsidRPr="00573224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Maximale Belastbarkeit jeder einzelnen Komponente</w:t>
      </w:r>
    </w:p>
    <w:p w:rsidR="004B480D" w:rsidRPr="00573224" w:rsidRDefault="004B480D" w:rsidP="004B480D">
      <w:pPr>
        <w:spacing w:line="360" w:lineRule="auto"/>
        <w:ind w:right="57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E044EC" w:rsidRPr="00573224" w:rsidRDefault="00E044EC" w:rsidP="00E044EC">
      <w:pPr>
        <w:spacing w:line="360" w:lineRule="auto"/>
        <w:ind w:right="57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Die Sprela Multiplex</w:t>
      </w:r>
      <w:r w:rsidR="004B480D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ist genau dafür konzipiert: </w:t>
      </w:r>
      <w:r w:rsidR="004B480D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Sie ist 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eine extrem widerstandsfähige </w:t>
      </w:r>
      <w:r w:rsidR="004B480D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Verbundp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latte, die auch bei extremen Belastungen </w:t>
      </w:r>
      <w:r w:rsidR="004B480D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allen 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Anforderungen standhält und Langlebigkeit gewährleistet. Die Kante</w:t>
      </w:r>
      <w:r w:rsidR="004B480D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n sind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als Sichtkante</w:t>
      </w:r>
      <w:r w:rsidR="004B480D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n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stets geschliffen und </w:t>
      </w:r>
      <w:r w:rsidR="004B480D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kommen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lackiert zum Einsatz. Mit einem entsprechend attraktiven Oberflächendekor strahlt ein so gefertigtes Möbelstück rundum echte </w:t>
      </w:r>
      <w:r w:rsidR="004B480D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Natürlichkeit aus – a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ls kindgerechtes Regal, Schrank, Rutsche oder Wickeltisch.</w:t>
      </w:r>
    </w:p>
    <w:p w:rsidR="004B480D" w:rsidRPr="00573224" w:rsidRDefault="004B480D" w:rsidP="004B480D">
      <w:pPr>
        <w:spacing w:line="360" w:lineRule="auto"/>
        <w:ind w:right="57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6A0B8E" w:rsidRPr="00573224" w:rsidRDefault="00E044EC" w:rsidP="00E044EC">
      <w:pPr>
        <w:spacing w:line="360" w:lineRule="auto"/>
        <w:ind w:right="57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Die Multiplex sind beschichtet mit hochwertigem HPL nach EN 43</w:t>
      </w:r>
      <w:r w:rsidR="004B480D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8 in 0,8 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mm Dicke – verfügbar</w:t>
      </w:r>
      <w:r w:rsidR="00AB4902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ab Stückzahl 1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AB4902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in über 140 Dekoren der kompletten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Kronodesign-Kollektion.</w:t>
      </w:r>
      <w:r w:rsidR="00AB4902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Lagermä</w:t>
      </w:r>
      <w:r w:rsidR="00573224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ß</w:t>
      </w:r>
      <w:r w:rsidR="00AB4902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ig gibt es das Trägermaterial in mehreren Dicken in den Abmessungen 1</w:t>
      </w:r>
      <w:r w:rsidR="00573224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.</w:t>
      </w:r>
      <w:r w:rsidR="00AB4902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300</w:t>
      </w:r>
      <w:r w:rsidR="00573224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 </w:t>
      </w:r>
      <w:r w:rsidR="00AB4902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mm x 3</w:t>
      </w:r>
      <w:r w:rsidR="00573224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.</w:t>
      </w:r>
      <w:r w:rsidR="00AB4902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050</w:t>
      </w:r>
      <w:r w:rsidR="00573224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 </w:t>
      </w:r>
      <w:r w:rsidR="00AB4902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mm</w:t>
      </w:r>
      <w:r w:rsidR="00F21A2F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.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6A0B8E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Die </w:t>
      </w:r>
      <w:r w:rsidR="006A0B8E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lastRenderedPageBreak/>
        <w:t xml:space="preserve">Verbindung zwischen mehrschichtigem Trägermaterial und HPL-Oberfläche stellen PUR-Klebstoffe her. </w:t>
      </w:r>
    </w:p>
    <w:p w:rsidR="004B480D" w:rsidRPr="00573224" w:rsidRDefault="004B480D" w:rsidP="004B480D">
      <w:pPr>
        <w:spacing w:line="360" w:lineRule="auto"/>
        <w:ind w:right="57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4B480D" w:rsidRPr="00573224" w:rsidRDefault="00515165" w:rsidP="004B480D">
      <w:pPr>
        <w:spacing w:line="360" w:lineRule="auto"/>
        <w:ind w:right="57"/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</w:pPr>
      <w:r w:rsidRPr="00573224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Multiplex-Verbundplatten: überall bei Möbel- und Innenausbau gefragt</w:t>
      </w:r>
    </w:p>
    <w:p w:rsidR="004B480D" w:rsidRPr="00573224" w:rsidRDefault="004B480D" w:rsidP="004B480D">
      <w:pPr>
        <w:spacing w:line="360" w:lineRule="auto"/>
        <w:ind w:right="57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E044EC" w:rsidRPr="00573224" w:rsidRDefault="006A0B8E" w:rsidP="00E044EC">
      <w:pPr>
        <w:spacing w:line="360" w:lineRule="auto"/>
        <w:ind w:right="57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D</w:t>
      </w:r>
      <w:r w:rsidR="004B480D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iese sichern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4B480D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die 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dauerhafte Festigkeit sowie hohe Beständigkeit gegenüber Feuchtigkeit, Hitze und Chemikalien. </w:t>
      </w:r>
      <w:r w:rsidR="00E044EC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Die Plattenqualität BB/BB in Kombination mit den hervorragenden Eigenschaften des 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Laminats </w:t>
      </w:r>
      <w:r w:rsidR="00E044EC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ergibt dann genau das, was </w:t>
      </w:r>
      <w:r w:rsidR="004B480D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eben 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ein </w:t>
      </w:r>
      <w:r w:rsidR="00E044EC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„Sondereinsatz“ in Kinderhand bedarf: eine glatte, sehr strapaz</w:t>
      </w:r>
      <w:r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ierfähige, stoßfeste Oberfläche auf einem unverwüstlichen, belastbaren Grundmaterial.</w:t>
      </w:r>
    </w:p>
    <w:p w:rsidR="004B480D" w:rsidRPr="00573224" w:rsidRDefault="004B480D" w:rsidP="004B480D">
      <w:pPr>
        <w:spacing w:line="360" w:lineRule="auto"/>
        <w:ind w:right="57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ED7B43" w:rsidRPr="00573224" w:rsidRDefault="00E200CE" w:rsidP="00B04A9C">
      <w:pPr>
        <w:spacing w:line="360" w:lineRule="auto"/>
        <w:ind w:right="57"/>
        <w:rPr>
          <w:rFonts w:ascii="Arial" w:eastAsia="Arial Unicode MS" w:hAnsi="Arial" w:cs="Arial"/>
          <w:color w:val="000000" w:themeColor="text1"/>
          <w:sz w:val="18"/>
          <w:szCs w:val="18"/>
          <w:lang w:val="de-DE"/>
        </w:rPr>
      </w:pPr>
      <w:r w:rsidRPr="00573224">
        <w:rPr>
          <w:rFonts w:ascii="Arial" w:eastAsia="Arial Unicode MS" w:hAnsi="Arial" w:cs="Arial"/>
          <w:color w:val="000000" w:themeColor="text1"/>
          <w:sz w:val="22"/>
          <w:szCs w:val="22"/>
          <w:lang w:val="de-DE"/>
        </w:rPr>
        <w:t xml:space="preserve">Moderne </w:t>
      </w:r>
      <w:r w:rsidR="004E74B9" w:rsidRPr="00573224">
        <w:rPr>
          <w:rFonts w:ascii="Arial" w:eastAsia="Arial Unicode MS" w:hAnsi="Arial" w:cs="Arial"/>
          <w:color w:val="000000" w:themeColor="text1"/>
          <w:sz w:val="22"/>
          <w:szCs w:val="22"/>
          <w:lang w:val="de-DE"/>
        </w:rPr>
        <w:t xml:space="preserve">Verbundelemente sind </w:t>
      </w:r>
      <w:r w:rsidR="006A0B8E" w:rsidRPr="00573224">
        <w:rPr>
          <w:rFonts w:ascii="Arial" w:eastAsia="Arial Unicode MS" w:hAnsi="Arial" w:cs="Arial"/>
          <w:color w:val="000000" w:themeColor="text1"/>
          <w:sz w:val="22"/>
          <w:szCs w:val="22"/>
          <w:lang w:val="de-DE"/>
        </w:rPr>
        <w:t xml:space="preserve">natürlich auch jenseits von Kindereinrichtungen </w:t>
      </w:r>
      <w:r w:rsidR="004E74B9" w:rsidRPr="00573224">
        <w:rPr>
          <w:rFonts w:ascii="Arial" w:eastAsia="Arial Unicode MS" w:hAnsi="Arial" w:cs="Arial"/>
          <w:color w:val="000000" w:themeColor="text1"/>
          <w:sz w:val="22"/>
          <w:szCs w:val="22"/>
          <w:lang w:val="de-DE"/>
        </w:rPr>
        <w:t xml:space="preserve">für </w:t>
      </w:r>
      <w:r w:rsidR="00190657" w:rsidRPr="00573224">
        <w:rPr>
          <w:rFonts w:ascii="Arial" w:eastAsia="Arial Unicode MS" w:hAnsi="Arial" w:cs="Arial"/>
          <w:color w:val="000000" w:themeColor="text1"/>
          <w:sz w:val="22"/>
          <w:szCs w:val="22"/>
          <w:lang w:val="de-DE"/>
        </w:rPr>
        <w:t xml:space="preserve">hochwertige </w:t>
      </w:r>
      <w:r w:rsidR="004E74B9" w:rsidRPr="00573224">
        <w:rPr>
          <w:rFonts w:ascii="Arial" w:eastAsia="Arial Unicode MS" w:hAnsi="Arial" w:cs="Arial"/>
          <w:color w:val="000000" w:themeColor="text1"/>
          <w:sz w:val="22"/>
          <w:szCs w:val="22"/>
          <w:lang w:val="de-DE"/>
        </w:rPr>
        <w:t xml:space="preserve">Möbel und im Innenausbau nicht mehr wegzudenken. Diese mit dekorativen Schichtpressstoffplatten (HPL) ein- oder beidseitig oberflächenvergüteten Werkstoffe werden beispielsweise </w:t>
      </w:r>
      <w:r w:rsidR="004B480D" w:rsidRPr="00573224">
        <w:rPr>
          <w:rFonts w:ascii="Arial" w:eastAsia="Arial Unicode MS" w:hAnsi="Arial" w:cs="Arial"/>
          <w:color w:val="000000" w:themeColor="text1"/>
          <w:sz w:val="22"/>
          <w:szCs w:val="22"/>
          <w:lang w:val="de-DE"/>
        </w:rPr>
        <w:t xml:space="preserve">gern </w:t>
      </w:r>
      <w:r w:rsidR="004E74B9" w:rsidRPr="00573224">
        <w:rPr>
          <w:rFonts w:ascii="Arial" w:eastAsia="Arial Unicode MS" w:hAnsi="Arial" w:cs="Arial"/>
          <w:color w:val="000000" w:themeColor="text1"/>
          <w:sz w:val="22"/>
          <w:szCs w:val="22"/>
          <w:lang w:val="de-DE"/>
        </w:rPr>
        <w:t xml:space="preserve">als Tisch-, Schreibtisch- oder Pultplatten, als Wandbekleidungen, Deckenelemente </w:t>
      </w:r>
      <w:r w:rsidR="00190657" w:rsidRPr="00573224">
        <w:rPr>
          <w:rFonts w:ascii="Arial" w:eastAsia="Arial Unicode MS" w:hAnsi="Arial" w:cs="Arial"/>
          <w:color w:val="000000" w:themeColor="text1"/>
          <w:sz w:val="22"/>
          <w:szCs w:val="22"/>
          <w:lang w:val="de-DE"/>
        </w:rPr>
        <w:t>oder Möbelfronten</w:t>
      </w:r>
      <w:r w:rsidR="004E74B9" w:rsidRPr="00573224">
        <w:rPr>
          <w:rFonts w:ascii="Arial" w:eastAsia="Arial Unicode MS" w:hAnsi="Arial" w:cs="Arial"/>
          <w:color w:val="000000" w:themeColor="text1"/>
          <w:sz w:val="22"/>
          <w:szCs w:val="22"/>
          <w:lang w:val="de-DE"/>
        </w:rPr>
        <w:t xml:space="preserve"> </w:t>
      </w:r>
      <w:r w:rsidR="006A0B8E" w:rsidRPr="00573224">
        <w:rPr>
          <w:rFonts w:ascii="Arial" w:eastAsia="Arial Unicode MS" w:hAnsi="Arial" w:cs="Arial"/>
          <w:color w:val="000000" w:themeColor="text1"/>
          <w:sz w:val="22"/>
          <w:szCs w:val="22"/>
          <w:lang w:val="de-DE"/>
        </w:rPr>
        <w:t>eingesetzt</w:t>
      </w:r>
      <w:r w:rsidR="004E74B9" w:rsidRPr="00573224">
        <w:rPr>
          <w:rFonts w:ascii="Arial" w:eastAsia="Arial Unicode MS" w:hAnsi="Arial" w:cs="Arial"/>
          <w:color w:val="000000" w:themeColor="text1"/>
          <w:sz w:val="22"/>
          <w:szCs w:val="22"/>
          <w:lang w:val="de-DE"/>
        </w:rPr>
        <w:t>.</w:t>
      </w:r>
      <w:r w:rsidR="000E52AF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6A0B8E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Also immer dann, wenn gutes Aussehen und maximale Belastbarkeit gefragt sind.</w:t>
      </w:r>
      <w:r w:rsidR="00B04A9C" w:rsidRPr="00573224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bookmarkStart w:id="0" w:name="_GoBack"/>
      <w:bookmarkEnd w:id="0"/>
    </w:p>
    <w:sectPr w:rsidR="00ED7B43" w:rsidRPr="00573224" w:rsidSect="0032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3" w:right="3117" w:bottom="127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99" w:rsidRDefault="00CA1299">
      <w:r>
        <w:separator/>
      </w:r>
    </w:p>
  </w:endnote>
  <w:endnote w:type="continuationSeparator" w:id="0">
    <w:p w:rsidR="00CA1299" w:rsidRDefault="00CA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9C" w:rsidRDefault="00B04A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1F00C" wp14:editId="68B2CAA8">
              <wp:simplePos x="0" y="0"/>
              <wp:positionH relativeFrom="column">
                <wp:posOffset>4987925</wp:posOffset>
              </wp:positionH>
              <wp:positionV relativeFrom="paragraph">
                <wp:posOffset>-2103120</wp:posOffset>
              </wp:positionV>
              <wp:extent cx="1485900" cy="1859280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85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:rsidR="00FB42CE" w:rsidRDefault="002F19B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delweisspress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 4-10</w:t>
                          </w:r>
                        </w:p>
                        <w:p w:rsidR="00FB42CE" w:rsidRPr="00190657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 w:rsidRPr="00190657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</w:t>
                          </w:r>
                          <w:r w:rsidR="002F19B0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-M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ail:</w:t>
                          </w:r>
                        </w:p>
                        <w:p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726A08" w:rsidRDefault="00726A08" w:rsidP="00726A08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726A08" w:rsidRPr="00622F61" w:rsidRDefault="00726A08" w:rsidP="00726A08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622F61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</w:t>
                          </w:r>
                          <w:r w:rsidR="00AC1554" w:rsidRPr="00622F61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er</w:t>
                          </w:r>
                          <w:r w:rsidRPr="00622F61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726A08" w:rsidRPr="00622F61" w:rsidRDefault="00726A08" w:rsidP="00726A0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622F61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726A08" w:rsidRPr="00622F61" w:rsidRDefault="00726A08" w:rsidP="00726A08">
                          <w:pPr>
                            <w:rPr>
                              <w:color w:val="FF0000"/>
                              <w:lang w:val="en-US"/>
                            </w:rPr>
                          </w:pPr>
                          <w:r w:rsidRPr="00622F61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Presseinfos: spnd1</w:t>
                          </w:r>
                          <w:r w:rsidR="009F3A75" w:rsidRPr="00622F61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802</w:t>
                          </w:r>
                        </w:p>
                        <w:p w:rsidR="0068273C" w:rsidRPr="00423EBD" w:rsidRDefault="0068273C" w:rsidP="00726A08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1F0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75pt;margin-top:-165.6pt;width:117pt;height:1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0+tw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" filled="f" stroked="f">
              <v:textbox>
                <w:txbxContent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:rsidR="00FB42CE" w:rsidRDefault="002F19B0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delweisspress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 4-10</w:t>
                    </w:r>
                  </w:p>
                  <w:p w:rsidR="00FB42CE" w:rsidRPr="00190657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 w:rsidRPr="00190657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32052 Herford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</w:t>
                    </w:r>
                    <w:r w:rsidR="002F19B0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-M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ail:</w:t>
                    </w:r>
                  </w:p>
                  <w:p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726A08" w:rsidRDefault="00726A08" w:rsidP="00726A08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</w:p>
                  <w:p w:rsidR="00726A08" w:rsidRPr="00622F61" w:rsidRDefault="00726A08" w:rsidP="00726A08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622F61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</w:t>
                    </w:r>
                    <w:r w:rsidR="00AC1554" w:rsidRPr="00622F61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er</w:t>
                    </w:r>
                    <w:r w:rsidRPr="00622F61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:rsidR="00726A08" w:rsidRPr="00622F61" w:rsidRDefault="00726A08" w:rsidP="00726A0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622F61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726A08" w:rsidRPr="00622F61" w:rsidRDefault="00726A08" w:rsidP="00726A08">
                    <w:pPr>
                      <w:rPr>
                        <w:color w:val="FF0000"/>
                        <w:lang w:val="en-US"/>
                      </w:rPr>
                    </w:pPr>
                    <w:r w:rsidRPr="00622F61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Presseinfos: spnd1</w:t>
                    </w:r>
                    <w:r w:rsidR="009F3A75" w:rsidRPr="00622F61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802</w:t>
                    </w:r>
                  </w:p>
                  <w:p w:rsidR="0068273C" w:rsidRPr="00423EBD" w:rsidRDefault="0068273C" w:rsidP="00726A08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9C" w:rsidRDefault="00B04A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99" w:rsidRDefault="00CA1299">
      <w:r>
        <w:separator/>
      </w:r>
    </w:p>
  </w:footnote>
  <w:footnote w:type="continuationSeparator" w:id="0">
    <w:p w:rsidR="00CA1299" w:rsidRDefault="00CA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9C" w:rsidRDefault="00B04A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61FB41E1" wp14:editId="7F1B3E15">
          <wp:simplePos x="0" y="0"/>
          <wp:positionH relativeFrom="column">
            <wp:posOffset>4288790</wp:posOffset>
          </wp:positionH>
          <wp:positionV relativeFrom="paragraph">
            <wp:posOffset>304800</wp:posOffset>
          </wp:positionV>
          <wp:extent cx="1906270" cy="553720"/>
          <wp:effectExtent l="0" t="0" r="0" b="0"/>
          <wp:wrapNone/>
          <wp:docPr id="10" name="Bild 10" descr="SPR0024_Sprela_Logo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PR0024_Sprela_Logo_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68273C" w:rsidRDefault="009F3A75" w:rsidP="00026A19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März 2018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B04A9C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29BAAB" wp14:editId="02EB0286">
              <wp:simplePos x="0" y="0"/>
              <wp:positionH relativeFrom="column">
                <wp:posOffset>4911725</wp:posOffset>
              </wp:positionH>
              <wp:positionV relativeFrom="paragraph">
                <wp:posOffset>289560</wp:posOffset>
              </wp:positionV>
              <wp:extent cx="0" cy="739140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91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E8A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2.8pt" to="386.75pt,6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C7E56" wp14:editId="1C1770CE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Sprela GmbH</w:t>
                          </w:r>
                        </w:p>
                        <w:p w:rsidR="0068273C" w:rsidRPr="00B55D6D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Westbahnstr. 1</w:t>
                          </w:r>
                        </w:p>
                        <w:p w:rsidR="0068273C" w:rsidRPr="00A34EBA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 w:rsidRPr="00A34EBA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03130 Spremberg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3563/ 54-542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>Fax: +49 3563/ 547726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</w:t>
                          </w:r>
                          <w:r w:rsidR="002F19B0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-M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ail: </w:t>
                          </w:r>
                          <w:r w:rsidR="00835859" w:rsidRPr="0083585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office.sp@sprela.de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www.sprela.de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C7E5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Sprela GmbH</w:t>
                    </w:r>
                  </w:p>
                  <w:p w:rsidR="0068273C" w:rsidRPr="00B55D6D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Westbahnstr. 1</w:t>
                    </w:r>
                  </w:p>
                  <w:p w:rsidR="0068273C" w:rsidRPr="00A34EBA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 w:rsidRPr="00A34EBA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03130 Spremberg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3563/ 54-542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>Fax: +49 3563/ 547726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</w:t>
                    </w:r>
                    <w:r w:rsidR="002F19B0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-M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ail: </w:t>
                    </w:r>
                    <w:r w:rsidR="00835859" w:rsidRPr="0083585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office.sp@sprela.de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www.sprela.de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9C" w:rsidRDefault="00B04A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5F16"/>
    <w:rsid w:val="000216BD"/>
    <w:rsid w:val="00024551"/>
    <w:rsid w:val="000262E9"/>
    <w:rsid w:val="00026A19"/>
    <w:rsid w:val="00032565"/>
    <w:rsid w:val="00032FC3"/>
    <w:rsid w:val="000340BF"/>
    <w:rsid w:val="00034CFB"/>
    <w:rsid w:val="00035ACA"/>
    <w:rsid w:val="00043E30"/>
    <w:rsid w:val="00047C98"/>
    <w:rsid w:val="00052E5E"/>
    <w:rsid w:val="00061EBD"/>
    <w:rsid w:val="000751A1"/>
    <w:rsid w:val="00077B1F"/>
    <w:rsid w:val="00082B1E"/>
    <w:rsid w:val="000857B5"/>
    <w:rsid w:val="00091A74"/>
    <w:rsid w:val="000935F9"/>
    <w:rsid w:val="000A0290"/>
    <w:rsid w:val="000A1BBE"/>
    <w:rsid w:val="000A45D3"/>
    <w:rsid w:val="000A60C7"/>
    <w:rsid w:val="000B0834"/>
    <w:rsid w:val="000B16E7"/>
    <w:rsid w:val="000B251D"/>
    <w:rsid w:val="000B5224"/>
    <w:rsid w:val="000D07D8"/>
    <w:rsid w:val="000D1F53"/>
    <w:rsid w:val="000E1632"/>
    <w:rsid w:val="000E52AF"/>
    <w:rsid w:val="000F4289"/>
    <w:rsid w:val="00100DB0"/>
    <w:rsid w:val="001055EE"/>
    <w:rsid w:val="00112E05"/>
    <w:rsid w:val="0012405C"/>
    <w:rsid w:val="0012754B"/>
    <w:rsid w:val="00144A14"/>
    <w:rsid w:val="00145B95"/>
    <w:rsid w:val="00146B45"/>
    <w:rsid w:val="00147CDB"/>
    <w:rsid w:val="00150F85"/>
    <w:rsid w:val="0015220D"/>
    <w:rsid w:val="00156AA0"/>
    <w:rsid w:val="0016384D"/>
    <w:rsid w:val="00163926"/>
    <w:rsid w:val="0017073F"/>
    <w:rsid w:val="001761DF"/>
    <w:rsid w:val="00176453"/>
    <w:rsid w:val="00190657"/>
    <w:rsid w:val="00191CF9"/>
    <w:rsid w:val="00195426"/>
    <w:rsid w:val="00195F9F"/>
    <w:rsid w:val="001A3450"/>
    <w:rsid w:val="001B27E2"/>
    <w:rsid w:val="001B2B24"/>
    <w:rsid w:val="001C0E7D"/>
    <w:rsid w:val="001C1046"/>
    <w:rsid w:val="001C3637"/>
    <w:rsid w:val="001C5C7A"/>
    <w:rsid w:val="001D1264"/>
    <w:rsid w:val="001F08E7"/>
    <w:rsid w:val="001F0C39"/>
    <w:rsid w:val="00210584"/>
    <w:rsid w:val="00211325"/>
    <w:rsid w:val="002255C3"/>
    <w:rsid w:val="002302ED"/>
    <w:rsid w:val="00232E7F"/>
    <w:rsid w:val="00234AA3"/>
    <w:rsid w:val="002378C9"/>
    <w:rsid w:val="002422A4"/>
    <w:rsid w:val="00244AFC"/>
    <w:rsid w:val="00247B45"/>
    <w:rsid w:val="0025136B"/>
    <w:rsid w:val="00260CA8"/>
    <w:rsid w:val="00261DC8"/>
    <w:rsid w:val="0026274D"/>
    <w:rsid w:val="00271598"/>
    <w:rsid w:val="002827A5"/>
    <w:rsid w:val="00282CBB"/>
    <w:rsid w:val="00282DEF"/>
    <w:rsid w:val="00285750"/>
    <w:rsid w:val="002876C4"/>
    <w:rsid w:val="0029164A"/>
    <w:rsid w:val="002A173A"/>
    <w:rsid w:val="002A7F27"/>
    <w:rsid w:val="002B3F76"/>
    <w:rsid w:val="002B6EF5"/>
    <w:rsid w:val="002C385B"/>
    <w:rsid w:val="002D23CD"/>
    <w:rsid w:val="002E529B"/>
    <w:rsid w:val="002E6D9A"/>
    <w:rsid w:val="002E7FC6"/>
    <w:rsid w:val="002F19B0"/>
    <w:rsid w:val="0030046F"/>
    <w:rsid w:val="00303BD5"/>
    <w:rsid w:val="00305FD9"/>
    <w:rsid w:val="0031097E"/>
    <w:rsid w:val="0031317D"/>
    <w:rsid w:val="0032104D"/>
    <w:rsid w:val="00325830"/>
    <w:rsid w:val="00326A1E"/>
    <w:rsid w:val="0032719D"/>
    <w:rsid w:val="00334D30"/>
    <w:rsid w:val="003370D0"/>
    <w:rsid w:val="00337E30"/>
    <w:rsid w:val="003432E4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5C20"/>
    <w:rsid w:val="003878C0"/>
    <w:rsid w:val="00391610"/>
    <w:rsid w:val="00395298"/>
    <w:rsid w:val="003955BC"/>
    <w:rsid w:val="003969AE"/>
    <w:rsid w:val="003A3A6F"/>
    <w:rsid w:val="003B04BA"/>
    <w:rsid w:val="003B3BBE"/>
    <w:rsid w:val="003B5181"/>
    <w:rsid w:val="003B753D"/>
    <w:rsid w:val="003C4F57"/>
    <w:rsid w:val="003D21B5"/>
    <w:rsid w:val="003D2821"/>
    <w:rsid w:val="003D5077"/>
    <w:rsid w:val="003E0AD0"/>
    <w:rsid w:val="003E2DF4"/>
    <w:rsid w:val="003E4B78"/>
    <w:rsid w:val="00414CF0"/>
    <w:rsid w:val="00414FC9"/>
    <w:rsid w:val="004217E5"/>
    <w:rsid w:val="004238BA"/>
    <w:rsid w:val="00423EBD"/>
    <w:rsid w:val="004257A0"/>
    <w:rsid w:val="00427DAD"/>
    <w:rsid w:val="004324F7"/>
    <w:rsid w:val="00433280"/>
    <w:rsid w:val="00443BD1"/>
    <w:rsid w:val="00443BD7"/>
    <w:rsid w:val="004559BD"/>
    <w:rsid w:val="004560CC"/>
    <w:rsid w:val="00457B87"/>
    <w:rsid w:val="00461D49"/>
    <w:rsid w:val="00467C07"/>
    <w:rsid w:val="004763D7"/>
    <w:rsid w:val="00476B42"/>
    <w:rsid w:val="00481867"/>
    <w:rsid w:val="0048682A"/>
    <w:rsid w:val="0048785D"/>
    <w:rsid w:val="004A288D"/>
    <w:rsid w:val="004B035B"/>
    <w:rsid w:val="004B1B77"/>
    <w:rsid w:val="004B3A74"/>
    <w:rsid w:val="004B480D"/>
    <w:rsid w:val="004B549C"/>
    <w:rsid w:val="004C2342"/>
    <w:rsid w:val="004C2E32"/>
    <w:rsid w:val="004D14AC"/>
    <w:rsid w:val="004E338A"/>
    <w:rsid w:val="004E5C02"/>
    <w:rsid w:val="004E5C7A"/>
    <w:rsid w:val="004E74B9"/>
    <w:rsid w:val="004E7827"/>
    <w:rsid w:val="004F3647"/>
    <w:rsid w:val="004F5E8D"/>
    <w:rsid w:val="00515165"/>
    <w:rsid w:val="005166F2"/>
    <w:rsid w:val="0052028B"/>
    <w:rsid w:val="00532C3C"/>
    <w:rsid w:val="00536E9C"/>
    <w:rsid w:val="005413BD"/>
    <w:rsid w:val="00542572"/>
    <w:rsid w:val="00542F63"/>
    <w:rsid w:val="00545ED1"/>
    <w:rsid w:val="00547D6A"/>
    <w:rsid w:val="00547F30"/>
    <w:rsid w:val="0055004C"/>
    <w:rsid w:val="00551F6D"/>
    <w:rsid w:val="005578E9"/>
    <w:rsid w:val="00564EBE"/>
    <w:rsid w:val="00570A2D"/>
    <w:rsid w:val="00572268"/>
    <w:rsid w:val="00573224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5D68"/>
    <w:rsid w:val="005A70A3"/>
    <w:rsid w:val="005B0C6E"/>
    <w:rsid w:val="005B2EFA"/>
    <w:rsid w:val="005B4412"/>
    <w:rsid w:val="005B78D5"/>
    <w:rsid w:val="005C3066"/>
    <w:rsid w:val="005D0D80"/>
    <w:rsid w:val="005D330E"/>
    <w:rsid w:val="005D7764"/>
    <w:rsid w:val="005E2B62"/>
    <w:rsid w:val="005F034D"/>
    <w:rsid w:val="005F35D5"/>
    <w:rsid w:val="006151DD"/>
    <w:rsid w:val="006160E2"/>
    <w:rsid w:val="00617259"/>
    <w:rsid w:val="00620BF6"/>
    <w:rsid w:val="006226FC"/>
    <w:rsid w:val="00622F61"/>
    <w:rsid w:val="00627449"/>
    <w:rsid w:val="006303DC"/>
    <w:rsid w:val="00631A39"/>
    <w:rsid w:val="006320B6"/>
    <w:rsid w:val="00633656"/>
    <w:rsid w:val="0064078F"/>
    <w:rsid w:val="00646998"/>
    <w:rsid w:val="00666269"/>
    <w:rsid w:val="00670DAA"/>
    <w:rsid w:val="00671758"/>
    <w:rsid w:val="00672A1D"/>
    <w:rsid w:val="00680D5D"/>
    <w:rsid w:val="0068273C"/>
    <w:rsid w:val="00696FFF"/>
    <w:rsid w:val="006A0B8E"/>
    <w:rsid w:val="006A6721"/>
    <w:rsid w:val="006B5C73"/>
    <w:rsid w:val="006C1D06"/>
    <w:rsid w:val="006C4222"/>
    <w:rsid w:val="006C5339"/>
    <w:rsid w:val="006C7F7B"/>
    <w:rsid w:val="006D0C61"/>
    <w:rsid w:val="006D0CE4"/>
    <w:rsid w:val="006D69B5"/>
    <w:rsid w:val="006E3FDD"/>
    <w:rsid w:val="006F2F03"/>
    <w:rsid w:val="006F4C99"/>
    <w:rsid w:val="00700BE3"/>
    <w:rsid w:val="007010DC"/>
    <w:rsid w:val="00716037"/>
    <w:rsid w:val="007223F0"/>
    <w:rsid w:val="00725DCD"/>
    <w:rsid w:val="00726A08"/>
    <w:rsid w:val="007339C1"/>
    <w:rsid w:val="00741D92"/>
    <w:rsid w:val="00747A12"/>
    <w:rsid w:val="00751982"/>
    <w:rsid w:val="00753C78"/>
    <w:rsid w:val="00763408"/>
    <w:rsid w:val="00763C90"/>
    <w:rsid w:val="00764677"/>
    <w:rsid w:val="00765A30"/>
    <w:rsid w:val="00771442"/>
    <w:rsid w:val="0078282C"/>
    <w:rsid w:val="00782D44"/>
    <w:rsid w:val="00783EE7"/>
    <w:rsid w:val="00786FDA"/>
    <w:rsid w:val="007901C5"/>
    <w:rsid w:val="007946DF"/>
    <w:rsid w:val="0079675B"/>
    <w:rsid w:val="007A5B0E"/>
    <w:rsid w:val="007B1C87"/>
    <w:rsid w:val="007B5275"/>
    <w:rsid w:val="007C5590"/>
    <w:rsid w:val="007D456F"/>
    <w:rsid w:val="007D6446"/>
    <w:rsid w:val="007D7778"/>
    <w:rsid w:val="007E001E"/>
    <w:rsid w:val="007E2FB0"/>
    <w:rsid w:val="007E512E"/>
    <w:rsid w:val="007E56A2"/>
    <w:rsid w:val="007E66D0"/>
    <w:rsid w:val="00803B86"/>
    <w:rsid w:val="00807153"/>
    <w:rsid w:val="00811460"/>
    <w:rsid w:val="00813E83"/>
    <w:rsid w:val="008152A8"/>
    <w:rsid w:val="00817F74"/>
    <w:rsid w:val="00820D80"/>
    <w:rsid w:val="008228CC"/>
    <w:rsid w:val="0082302E"/>
    <w:rsid w:val="00831454"/>
    <w:rsid w:val="008341F7"/>
    <w:rsid w:val="00835859"/>
    <w:rsid w:val="00857FC4"/>
    <w:rsid w:val="00860E0C"/>
    <w:rsid w:val="008636DC"/>
    <w:rsid w:val="00865B85"/>
    <w:rsid w:val="00866180"/>
    <w:rsid w:val="00866D68"/>
    <w:rsid w:val="008710AF"/>
    <w:rsid w:val="00872B8E"/>
    <w:rsid w:val="00873CE8"/>
    <w:rsid w:val="008818AD"/>
    <w:rsid w:val="00881911"/>
    <w:rsid w:val="00884FC1"/>
    <w:rsid w:val="00893157"/>
    <w:rsid w:val="00895A6F"/>
    <w:rsid w:val="008A1898"/>
    <w:rsid w:val="008A60F9"/>
    <w:rsid w:val="008B3AB0"/>
    <w:rsid w:val="008B7567"/>
    <w:rsid w:val="008C44E1"/>
    <w:rsid w:val="008C5F1B"/>
    <w:rsid w:val="008C78EC"/>
    <w:rsid w:val="008D0062"/>
    <w:rsid w:val="008D5C68"/>
    <w:rsid w:val="008D6B27"/>
    <w:rsid w:val="008E166A"/>
    <w:rsid w:val="008F2D8C"/>
    <w:rsid w:val="008F4706"/>
    <w:rsid w:val="008F5D56"/>
    <w:rsid w:val="008F602F"/>
    <w:rsid w:val="00900460"/>
    <w:rsid w:val="00915A5B"/>
    <w:rsid w:val="009168E0"/>
    <w:rsid w:val="00930029"/>
    <w:rsid w:val="00931508"/>
    <w:rsid w:val="00935960"/>
    <w:rsid w:val="00952E7D"/>
    <w:rsid w:val="0096104E"/>
    <w:rsid w:val="0096280B"/>
    <w:rsid w:val="00971473"/>
    <w:rsid w:val="009800B8"/>
    <w:rsid w:val="00983AB8"/>
    <w:rsid w:val="0098554A"/>
    <w:rsid w:val="00985575"/>
    <w:rsid w:val="00985A4F"/>
    <w:rsid w:val="009938C7"/>
    <w:rsid w:val="00994ACF"/>
    <w:rsid w:val="00994EF1"/>
    <w:rsid w:val="00994FDD"/>
    <w:rsid w:val="009A19C8"/>
    <w:rsid w:val="009B12EB"/>
    <w:rsid w:val="009B4894"/>
    <w:rsid w:val="009B7B32"/>
    <w:rsid w:val="009D6904"/>
    <w:rsid w:val="009E009A"/>
    <w:rsid w:val="009E644F"/>
    <w:rsid w:val="009F2C11"/>
    <w:rsid w:val="009F3A75"/>
    <w:rsid w:val="009F7469"/>
    <w:rsid w:val="00A028E1"/>
    <w:rsid w:val="00A054C8"/>
    <w:rsid w:val="00A0718E"/>
    <w:rsid w:val="00A1200D"/>
    <w:rsid w:val="00A15616"/>
    <w:rsid w:val="00A17267"/>
    <w:rsid w:val="00A23F23"/>
    <w:rsid w:val="00A30CA3"/>
    <w:rsid w:val="00A34EBA"/>
    <w:rsid w:val="00A361AC"/>
    <w:rsid w:val="00A36E8E"/>
    <w:rsid w:val="00A37454"/>
    <w:rsid w:val="00A378D0"/>
    <w:rsid w:val="00A4446D"/>
    <w:rsid w:val="00A559E2"/>
    <w:rsid w:val="00A65278"/>
    <w:rsid w:val="00A65F84"/>
    <w:rsid w:val="00A827CF"/>
    <w:rsid w:val="00A83EA3"/>
    <w:rsid w:val="00AA03CF"/>
    <w:rsid w:val="00AA383A"/>
    <w:rsid w:val="00AA683D"/>
    <w:rsid w:val="00AB147F"/>
    <w:rsid w:val="00AB23FA"/>
    <w:rsid w:val="00AB36B7"/>
    <w:rsid w:val="00AB3F06"/>
    <w:rsid w:val="00AB4902"/>
    <w:rsid w:val="00AC1554"/>
    <w:rsid w:val="00AC5B3B"/>
    <w:rsid w:val="00AD00BA"/>
    <w:rsid w:val="00AD126F"/>
    <w:rsid w:val="00AD571B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0C8"/>
    <w:rsid w:val="00B04158"/>
    <w:rsid w:val="00B04A9C"/>
    <w:rsid w:val="00B04C47"/>
    <w:rsid w:val="00B069CA"/>
    <w:rsid w:val="00B138C6"/>
    <w:rsid w:val="00B16EC1"/>
    <w:rsid w:val="00B21D42"/>
    <w:rsid w:val="00B22F1A"/>
    <w:rsid w:val="00B36BB1"/>
    <w:rsid w:val="00B4154D"/>
    <w:rsid w:val="00B41A08"/>
    <w:rsid w:val="00B42A1B"/>
    <w:rsid w:val="00B43E3E"/>
    <w:rsid w:val="00B468E4"/>
    <w:rsid w:val="00B55D6D"/>
    <w:rsid w:val="00B64039"/>
    <w:rsid w:val="00B64258"/>
    <w:rsid w:val="00B64649"/>
    <w:rsid w:val="00B670C4"/>
    <w:rsid w:val="00B74678"/>
    <w:rsid w:val="00B92146"/>
    <w:rsid w:val="00B92F1C"/>
    <w:rsid w:val="00BA4227"/>
    <w:rsid w:val="00BB175D"/>
    <w:rsid w:val="00BD069A"/>
    <w:rsid w:val="00BD08EE"/>
    <w:rsid w:val="00BD6C54"/>
    <w:rsid w:val="00BE140B"/>
    <w:rsid w:val="00BE2F1D"/>
    <w:rsid w:val="00BE34DD"/>
    <w:rsid w:val="00BE3EEA"/>
    <w:rsid w:val="00BE6A24"/>
    <w:rsid w:val="00BF099B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325DD"/>
    <w:rsid w:val="00C334FF"/>
    <w:rsid w:val="00C35DF1"/>
    <w:rsid w:val="00C428E2"/>
    <w:rsid w:val="00C513CF"/>
    <w:rsid w:val="00C54F58"/>
    <w:rsid w:val="00C61EA0"/>
    <w:rsid w:val="00C71F3B"/>
    <w:rsid w:val="00C77997"/>
    <w:rsid w:val="00C81449"/>
    <w:rsid w:val="00C8529D"/>
    <w:rsid w:val="00C85D74"/>
    <w:rsid w:val="00C871C5"/>
    <w:rsid w:val="00C934F5"/>
    <w:rsid w:val="00CA1299"/>
    <w:rsid w:val="00CA3D13"/>
    <w:rsid w:val="00CB2575"/>
    <w:rsid w:val="00CC1DED"/>
    <w:rsid w:val="00CD371F"/>
    <w:rsid w:val="00CD4390"/>
    <w:rsid w:val="00CD6042"/>
    <w:rsid w:val="00CE0CD6"/>
    <w:rsid w:val="00CE28CC"/>
    <w:rsid w:val="00CE7B26"/>
    <w:rsid w:val="00CF73AC"/>
    <w:rsid w:val="00D00C6D"/>
    <w:rsid w:val="00D0698F"/>
    <w:rsid w:val="00D13EC6"/>
    <w:rsid w:val="00D16789"/>
    <w:rsid w:val="00D2048F"/>
    <w:rsid w:val="00D20596"/>
    <w:rsid w:val="00D243A3"/>
    <w:rsid w:val="00D25AF9"/>
    <w:rsid w:val="00D27C30"/>
    <w:rsid w:val="00D31BDC"/>
    <w:rsid w:val="00D61F71"/>
    <w:rsid w:val="00D62124"/>
    <w:rsid w:val="00D6415B"/>
    <w:rsid w:val="00D64B73"/>
    <w:rsid w:val="00D671D2"/>
    <w:rsid w:val="00D76B7F"/>
    <w:rsid w:val="00D76E25"/>
    <w:rsid w:val="00D80FF7"/>
    <w:rsid w:val="00D826EE"/>
    <w:rsid w:val="00D84E43"/>
    <w:rsid w:val="00D85304"/>
    <w:rsid w:val="00D97206"/>
    <w:rsid w:val="00DA1173"/>
    <w:rsid w:val="00DB04FD"/>
    <w:rsid w:val="00DB16DB"/>
    <w:rsid w:val="00DB4329"/>
    <w:rsid w:val="00DB5D3A"/>
    <w:rsid w:val="00DB7901"/>
    <w:rsid w:val="00DC4081"/>
    <w:rsid w:val="00DC4CC8"/>
    <w:rsid w:val="00DD10C7"/>
    <w:rsid w:val="00DD291D"/>
    <w:rsid w:val="00DD4E66"/>
    <w:rsid w:val="00DD5C30"/>
    <w:rsid w:val="00DE42E9"/>
    <w:rsid w:val="00DE6E9F"/>
    <w:rsid w:val="00DF48A3"/>
    <w:rsid w:val="00DF541C"/>
    <w:rsid w:val="00E044EC"/>
    <w:rsid w:val="00E06C30"/>
    <w:rsid w:val="00E12032"/>
    <w:rsid w:val="00E170CE"/>
    <w:rsid w:val="00E200CE"/>
    <w:rsid w:val="00E24045"/>
    <w:rsid w:val="00E26811"/>
    <w:rsid w:val="00E3161C"/>
    <w:rsid w:val="00E33E70"/>
    <w:rsid w:val="00E3478E"/>
    <w:rsid w:val="00E347B5"/>
    <w:rsid w:val="00E44C3F"/>
    <w:rsid w:val="00E478F2"/>
    <w:rsid w:val="00E53EAF"/>
    <w:rsid w:val="00E64E55"/>
    <w:rsid w:val="00E6712B"/>
    <w:rsid w:val="00E70052"/>
    <w:rsid w:val="00E7354F"/>
    <w:rsid w:val="00E740F4"/>
    <w:rsid w:val="00E74119"/>
    <w:rsid w:val="00E803E6"/>
    <w:rsid w:val="00E93279"/>
    <w:rsid w:val="00E95D29"/>
    <w:rsid w:val="00E95D7B"/>
    <w:rsid w:val="00EA32B7"/>
    <w:rsid w:val="00EB35F2"/>
    <w:rsid w:val="00EC1C1F"/>
    <w:rsid w:val="00EC5E59"/>
    <w:rsid w:val="00EC7E9E"/>
    <w:rsid w:val="00ED3AE4"/>
    <w:rsid w:val="00ED4A37"/>
    <w:rsid w:val="00ED4DBB"/>
    <w:rsid w:val="00ED65BF"/>
    <w:rsid w:val="00ED7B43"/>
    <w:rsid w:val="00EE1B53"/>
    <w:rsid w:val="00EE2AC1"/>
    <w:rsid w:val="00EE423E"/>
    <w:rsid w:val="00EF35CF"/>
    <w:rsid w:val="00EF35F4"/>
    <w:rsid w:val="00EF49BC"/>
    <w:rsid w:val="00EF5D64"/>
    <w:rsid w:val="00F0687A"/>
    <w:rsid w:val="00F21A2F"/>
    <w:rsid w:val="00F30394"/>
    <w:rsid w:val="00F312D1"/>
    <w:rsid w:val="00F31F35"/>
    <w:rsid w:val="00F3677C"/>
    <w:rsid w:val="00F40C59"/>
    <w:rsid w:val="00F42D9E"/>
    <w:rsid w:val="00F4434D"/>
    <w:rsid w:val="00F44A37"/>
    <w:rsid w:val="00F44B33"/>
    <w:rsid w:val="00F467C3"/>
    <w:rsid w:val="00F46ADE"/>
    <w:rsid w:val="00F46F6E"/>
    <w:rsid w:val="00F47F5F"/>
    <w:rsid w:val="00F51693"/>
    <w:rsid w:val="00F51FE6"/>
    <w:rsid w:val="00F63EAA"/>
    <w:rsid w:val="00F64247"/>
    <w:rsid w:val="00F647BA"/>
    <w:rsid w:val="00F6484F"/>
    <w:rsid w:val="00F75B47"/>
    <w:rsid w:val="00F770F5"/>
    <w:rsid w:val="00F82A10"/>
    <w:rsid w:val="00F942D3"/>
    <w:rsid w:val="00FA1A9A"/>
    <w:rsid w:val="00FA1D86"/>
    <w:rsid w:val="00FA4A2A"/>
    <w:rsid w:val="00FA4DF5"/>
    <w:rsid w:val="00FA5BE2"/>
    <w:rsid w:val="00FB42CE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D2D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AB96DDCB.dotm</Template>
  <TotalTime>0</TotalTime>
  <Pages>2</Pages>
  <Words>324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2018-02-07T14:09:00Z</dcterms:created>
  <dcterms:modified xsi:type="dcterms:W3CDTF">2018-02-07T14:09:00Z</dcterms:modified>
</cp:coreProperties>
</file>